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8F" w:rsidRDefault="00A5758F" w:rsidP="00A5758F">
      <w:pPr>
        <w:jc w:val="center"/>
        <w:rPr>
          <w:sz w:val="48"/>
          <w:szCs w:val="48"/>
        </w:rPr>
      </w:pPr>
      <w:r>
        <w:rPr>
          <w:sz w:val="48"/>
          <w:szCs w:val="48"/>
        </w:rPr>
        <w:t>QUESTIONARIO</w:t>
      </w:r>
    </w:p>
    <w:p w:rsidR="00391FCE" w:rsidRPr="00A5758F" w:rsidRDefault="00A5758F" w:rsidP="00391FCE">
      <w:pPr>
        <w:jc w:val="center"/>
        <w:rPr>
          <w:sz w:val="48"/>
          <w:szCs w:val="48"/>
        </w:rPr>
      </w:pPr>
      <w:r>
        <w:rPr>
          <w:sz w:val="48"/>
          <w:szCs w:val="48"/>
        </w:rPr>
        <w:t>TECNICO</w:t>
      </w:r>
    </w:p>
    <w:tbl>
      <w:tblPr>
        <w:tblpPr w:leftFromText="141" w:rightFromText="141" w:horzAnchor="margin" w:tblpX="-318" w:tblpY="135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456"/>
        <w:gridCol w:w="678"/>
        <w:gridCol w:w="127"/>
        <w:gridCol w:w="27"/>
        <w:gridCol w:w="555"/>
        <w:gridCol w:w="161"/>
        <w:gridCol w:w="110"/>
        <w:gridCol w:w="8"/>
        <w:gridCol w:w="195"/>
        <w:gridCol w:w="6"/>
        <w:gridCol w:w="72"/>
        <w:gridCol w:w="544"/>
        <w:gridCol w:w="7"/>
        <w:gridCol w:w="285"/>
        <w:gridCol w:w="313"/>
        <w:gridCol w:w="9"/>
        <w:gridCol w:w="629"/>
        <w:gridCol w:w="9"/>
        <w:gridCol w:w="69"/>
        <w:gridCol w:w="135"/>
        <w:gridCol w:w="851"/>
        <w:gridCol w:w="181"/>
        <w:gridCol w:w="11"/>
        <w:gridCol w:w="610"/>
        <w:gridCol w:w="6"/>
        <w:gridCol w:w="11"/>
        <w:gridCol w:w="31"/>
        <w:gridCol w:w="284"/>
        <w:gridCol w:w="130"/>
        <w:gridCol w:w="141"/>
        <w:gridCol w:w="1294"/>
      </w:tblGrid>
      <w:tr w:rsidR="00921540" w:rsidRPr="000E707A" w:rsidTr="00921540">
        <w:trPr>
          <w:trHeight w:val="416"/>
        </w:trPr>
        <w:tc>
          <w:tcPr>
            <w:tcW w:w="511" w:type="dxa"/>
            <w:vMerge w:val="restart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Pr="00910DE6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2483" w:type="dxa"/>
            <w:gridSpan w:val="11"/>
            <w:shd w:val="clear" w:color="auto" w:fill="FFC000"/>
            <w:vAlign w:val="center"/>
          </w:tcPr>
          <w:p w:rsidR="00921540" w:rsidRPr="00BF575A" w:rsidRDefault="004A5052" w:rsidP="00A6195E">
            <w:pPr>
              <w:jc w:val="center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BF575A">
              <w:rPr>
                <w:rFonts w:ascii="Verdana" w:hAnsi="Verdana"/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488" w:type="dxa"/>
            <w:gridSpan w:val="10"/>
            <w:shd w:val="clear" w:color="auto" w:fill="FFC000"/>
            <w:vAlign w:val="center"/>
          </w:tcPr>
          <w:p w:rsidR="00921540" w:rsidRPr="002415A1" w:rsidRDefault="00484531" w:rsidP="0048453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1&lt; N </w:t>
            </w:r>
            <w:r w:rsidR="00921540" w:rsidRPr="002415A1">
              <w:rPr>
                <w:rFonts w:ascii="Verdana" w:hAnsi="Verdana"/>
                <w:b/>
                <w:sz w:val="18"/>
                <w:szCs w:val="18"/>
              </w:rPr>
              <w:t>≤ 3</w:t>
            </w:r>
          </w:p>
        </w:tc>
        <w:tc>
          <w:tcPr>
            <w:tcW w:w="2518" w:type="dxa"/>
            <w:gridSpan w:val="9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 3</w:t>
            </w:r>
          </w:p>
        </w:tc>
      </w:tr>
      <w:tr w:rsidR="00921540" w:rsidRPr="000E707A" w:rsidTr="00921540">
        <w:trPr>
          <w:trHeight w:val="703"/>
        </w:trPr>
        <w:tc>
          <w:tcPr>
            <w:tcW w:w="511" w:type="dxa"/>
            <w:vMerge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  <w:vAlign w:val="center"/>
          </w:tcPr>
          <w:p w:rsidR="00921540" w:rsidRPr="009D19B1" w:rsidRDefault="00921540" w:rsidP="006E00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9D19B1">
              <w:rPr>
                <w:rFonts w:ascii="Verdana" w:hAnsi="Verdana"/>
                <w:sz w:val="16"/>
                <w:szCs w:val="16"/>
              </w:rPr>
              <w:t>ndicare radio</w:t>
            </w:r>
            <w:r>
              <w:rPr>
                <w:rFonts w:ascii="Verdana" w:hAnsi="Verdana"/>
                <w:sz w:val="16"/>
                <w:szCs w:val="16"/>
              </w:rPr>
              <w:t>nuclidi</w:t>
            </w:r>
          </w:p>
        </w:tc>
        <w:tc>
          <w:tcPr>
            <w:tcW w:w="2483" w:type="dxa"/>
            <w:gridSpan w:val="11"/>
            <w:shd w:val="clear" w:color="auto" w:fill="auto"/>
          </w:tcPr>
          <w:p w:rsidR="00921540" w:rsidRPr="002415A1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21540" w:rsidRPr="002415A1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8" w:type="dxa"/>
            <w:gridSpan w:val="10"/>
            <w:shd w:val="clear" w:color="auto" w:fill="auto"/>
          </w:tcPr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</w:t>
            </w:r>
          </w:p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</w:t>
            </w:r>
          </w:p>
        </w:tc>
        <w:tc>
          <w:tcPr>
            <w:tcW w:w="2518" w:type="dxa"/>
            <w:gridSpan w:val="9"/>
            <w:shd w:val="clear" w:color="auto" w:fill="auto"/>
          </w:tcPr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</w:t>
            </w:r>
          </w:p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</w:t>
            </w:r>
          </w:p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456" w:type="dxa"/>
          </w:tcPr>
          <w:p w:rsidR="00921540" w:rsidRPr="00B56314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Numero di radionuclidi </w:t>
            </w:r>
            <w:r w:rsidR="00484531">
              <w:rPr>
                <w:rFonts w:ascii="Verdana" w:hAnsi="Verdana"/>
                <w:i/>
                <w:sz w:val="18"/>
                <w:szCs w:val="18"/>
              </w:rPr>
              <w:t xml:space="preserve">(N) </w:t>
            </w:r>
            <w:r>
              <w:rPr>
                <w:rFonts w:ascii="Verdana" w:hAnsi="Verdana"/>
                <w:i/>
                <w:sz w:val="18"/>
                <w:szCs w:val="18"/>
              </w:rPr>
              <w:t>compatibili e certificati con l’infusore</w:t>
            </w:r>
          </w:p>
        </w:tc>
        <w:tc>
          <w:tcPr>
            <w:tcW w:w="2483" w:type="dxa"/>
            <w:gridSpan w:val="11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488" w:type="dxa"/>
            <w:gridSpan w:val="10"/>
            <w:vAlign w:val="center"/>
          </w:tcPr>
          <w:p w:rsidR="00921540" w:rsidRPr="002415A1" w:rsidRDefault="00921540" w:rsidP="006E001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2.5</w:t>
            </w:r>
          </w:p>
        </w:tc>
        <w:tc>
          <w:tcPr>
            <w:tcW w:w="2518" w:type="dxa"/>
            <w:gridSpan w:val="9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921540" w:rsidRPr="00A31958" w:rsidTr="00921540">
        <w:trPr>
          <w:trHeight w:val="1048"/>
        </w:trPr>
        <w:tc>
          <w:tcPr>
            <w:tcW w:w="511" w:type="dxa"/>
            <w:vMerge w:val="restart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Pr="00886319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86319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1939" w:type="dxa"/>
            <w:gridSpan w:val="10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 xml:space="preserve">Peso </w:t>
            </w:r>
          </w:p>
          <w:p w:rsidR="00921540" w:rsidRPr="002415A1" w:rsidRDefault="003E4CC3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&gt;</w:t>
            </w:r>
            <w:r w:rsidR="00921540" w:rsidRPr="002415A1">
              <w:rPr>
                <w:rFonts w:ascii="Verdana" w:hAnsi="Verdana"/>
                <w:b/>
                <w:sz w:val="18"/>
                <w:szCs w:val="18"/>
              </w:rPr>
              <w:t>PC</w:t>
            </w:r>
          </w:p>
        </w:tc>
        <w:tc>
          <w:tcPr>
            <w:tcW w:w="1865" w:type="dxa"/>
            <w:gridSpan w:val="8"/>
            <w:shd w:val="clear" w:color="auto" w:fill="FFC000"/>
            <w:vAlign w:val="center"/>
          </w:tcPr>
          <w:p w:rsidR="00921540" w:rsidRPr="002415A1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Peso</w:t>
            </w:r>
          </w:p>
          <w:p w:rsidR="00921540" w:rsidRPr="002415A1" w:rsidRDefault="00FB24F8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&gt;0.</w:t>
            </w:r>
            <w:r w:rsidR="00921540" w:rsidRPr="002415A1">
              <w:rPr>
                <w:rFonts w:ascii="Verdana" w:hAnsi="Verdana"/>
                <w:b/>
                <w:sz w:val="18"/>
                <w:szCs w:val="18"/>
              </w:rPr>
              <w:t>90xPC e</w:t>
            </w: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&lt;1xPC</w:t>
            </w: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94" w:type="dxa"/>
            <w:gridSpan w:val="6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Peso</w:t>
            </w:r>
          </w:p>
          <w:p w:rsidR="00921540" w:rsidRPr="002415A1" w:rsidRDefault="00FB24F8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&gt;0.</w:t>
            </w:r>
            <w:r w:rsidR="00921540" w:rsidRPr="002415A1">
              <w:rPr>
                <w:rFonts w:ascii="Verdana" w:hAnsi="Verdana"/>
                <w:b/>
                <w:sz w:val="18"/>
                <w:szCs w:val="18"/>
              </w:rPr>
              <w:t>75xPC e</w:t>
            </w:r>
          </w:p>
          <w:p w:rsidR="00921540" w:rsidRPr="002415A1" w:rsidRDefault="00FB24F8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&lt;0.</w:t>
            </w:r>
            <w:r w:rsidR="00921540" w:rsidRPr="002415A1">
              <w:rPr>
                <w:rFonts w:ascii="Verdana" w:hAnsi="Verdana"/>
                <w:b/>
                <w:sz w:val="18"/>
                <w:szCs w:val="18"/>
              </w:rPr>
              <w:t>90xPC</w:t>
            </w:r>
          </w:p>
        </w:tc>
        <w:tc>
          <w:tcPr>
            <w:tcW w:w="1891" w:type="dxa"/>
            <w:gridSpan w:val="6"/>
            <w:shd w:val="clear" w:color="auto" w:fill="FFC000"/>
            <w:vAlign w:val="center"/>
          </w:tcPr>
          <w:p w:rsidR="00921540" w:rsidRPr="002415A1" w:rsidRDefault="00FB24F8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P&lt;=0.</w:t>
            </w:r>
            <w:r w:rsidR="00921540" w:rsidRPr="002415A1">
              <w:rPr>
                <w:rFonts w:ascii="Verdana" w:hAnsi="Verdana"/>
                <w:b/>
                <w:sz w:val="18"/>
                <w:szCs w:val="18"/>
              </w:rPr>
              <w:t>75xPC</w:t>
            </w:r>
          </w:p>
        </w:tc>
      </w:tr>
      <w:tr w:rsidR="00921540" w:rsidRPr="00A31958" w:rsidTr="00921540">
        <w:trPr>
          <w:trHeight w:val="703"/>
        </w:trPr>
        <w:tc>
          <w:tcPr>
            <w:tcW w:w="511" w:type="dxa"/>
            <w:vMerge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  <w:vAlign w:val="center"/>
          </w:tcPr>
          <w:p w:rsidR="00921540" w:rsidRPr="0089723C" w:rsidRDefault="00921540" w:rsidP="00A6195E">
            <w:pPr>
              <w:rPr>
                <w:rFonts w:ascii="Verdana" w:hAnsi="Verdana"/>
                <w:sz w:val="16"/>
                <w:szCs w:val="16"/>
              </w:rPr>
            </w:pPr>
            <w:r w:rsidRPr="0089723C">
              <w:rPr>
                <w:rFonts w:ascii="Verdana" w:hAnsi="Verdana"/>
                <w:sz w:val="16"/>
                <w:szCs w:val="16"/>
              </w:rPr>
              <w:t>Indicare peso</w:t>
            </w:r>
          </w:p>
        </w:tc>
        <w:tc>
          <w:tcPr>
            <w:tcW w:w="1939" w:type="dxa"/>
            <w:gridSpan w:val="10"/>
            <w:shd w:val="clear" w:color="auto" w:fill="auto"/>
            <w:vAlign w:val="center"/>
          </w:tcPr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</w:t>
            </w:r>
          </w:p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  <w:gridSpan w:val="8"/>
            <w:shd w:val="clear" w:color="auto" w:fill="auto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</w:t>
            </w:r>
          </w:p>
        </w:tc>
        <w:tc>
          <w:tcPr>
            <w:tcW w:w="1794" w:type="dxa"/>
            <w:gridSpan w:val="6"/>
            <w:shd w:val="clear" w:color="auto" w:fill="auto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</w:t>
            </w:r>
          </w:p>
        </w:tc>
        <w:tc>
          <w:tcPr>
            <w:tcW w:w="1891" w:type="dxa"/>
            <w:gridSpan w:val="6"/>
            <w:shd w:val="clear" w:color="auto" w:fill="auto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456" w:type="dxa"/>
          </w:tcPr>
          <w:p w:rsidR="00921540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F70">
              <w:rPr>
                <w:rFonts w:ascii="Verdana" w:hAnsi="Verdana"/>
                <w:i/>
                <w:sz w:val="18"/>
                <w:szCs w:val="18"/>
              </w:rPr>
              <w:t>I pesi</w:t>
            </w:r>
            <w:r>
              <w:rPr>
                <w:rFonts w:ascii="Verdana" w:hAnsi="Verdana"/>
                <w:i/>
                <w:sz w:val="18"/>
                <w:szCs w:val="18"/>
              </w:rPr>
              <w:t>*</w:t>
            </w:r>
            <w:r w:rsidRPr="00A13F70">
              <w:rPr>
                <w:rFonts w:ascii="Verdana" w:hAnsi="Verdana"/>
                <w:i/>
                <w:sz w:val="18"/>
                <w:szCs w:val="18"/>
              </w:rPr>
              <w:t xml:space="preserve"> sono ragionevolmente ridotti per una maggiore sicurezza e maneggevolezza degli operatori? </w:t>
            </w:r>
          </w:p>
          <w:p w:rsidR="00921540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21540" w:rsidRPr="006E001F" w:rsidRDefault="00921540" w:rsidP="00A6195E">
            <w:pPr>
              <w:rPr>
                <w:rFonts w:ascii="Verdana" w:hAnsi="Verdana"/>
                <w:i/>
                <w:sz w:val="16"/>
                <w:szCs w:val="16"/>
              </w:rPr>
            </w:pPr>
            <w:r w:rsidRPr="006E001F">
              <w:rPr>
                <w:rFonts w:ascii="Verdana" w:hAnsi="Verdana"/>
                <w:i/>
                <w:sz w:val="16"/>
                <w:szCs w:val="16"/>
              </w:rPr>
              <w:t xml:space="preserve">* Il peso complessivo (PC) non deve eccedere 450 kg (v. Capitolato tecnico 4.1.1.) </w:t>
            </w:r>
          </w:p>
          <w:p w:rsidR="00921540" w:rsidRPr="00A13F70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39" w:type="dxa"/>
            <w:gridSpan w:val="1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865" w:type="dxa"/>
            <w:gridSpan w:val="8"/>
            <w:vAlign w:val="center"/>
          </w:tcPr>
          <w:p w:rsidR="00921540" w:rsidRPr="002415A1" w:rsidRDefault="00921540" w:rsidP="006E001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0.5</w:t>
            </w:r>
          </w:p>
        </w:tc>
        <w:tc>
          <w:tcPr>
            <w:tcW w:w="1794" w:type="dxa"/>
            <w:gridSpan w:val="6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  <w:tc>
          <w:tcPr>
            <w:tcW w:w="1891" w:type="dxa"/>
            <w:gridSpan w:val="6"/>
            <w:vAlign w:val="center"/>
          </w:tcPr>
          <w:p w:rsidR="00921540" w:rsidRPr="002415A1" w:rsidRDefault="00921540" w:rsidP="009B50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921540" w:rsidRPr="00A31958" w:rsidTr="00921540">
        <w:trPr>
          <w:trHeight w:val="842"/>
        </w:trPr>
        <w:tc>
          <w:tcPr>
            <w:tcW w:w="511" w:type="dxa"/>
            <w:vMerge w:val="restart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Pr="00910DE6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1939" w:type="dxa"/>
            <w:gridSpan w:val="10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IL&gt;IM</w:t>
            </w:r>
          </w:p>
          <w:p w:rsidR="00921540" w:rsidRPr="002415A1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5" w:type="dxa"/>
            <w:gridSpan w:val="8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IL</w:t>
            </w: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&gt;0</w:t>
            </w:r>
            <w:r w:rsidR="00FB24F8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2415A1">
              <w:rPr>
                <w:rFonts w:ascii="Verdana" w:hAnsi="Verdana"/>
                <w:b/>
                <w:sz w:val="18"/>
                <w:szCs w:val="18"/>
              </w:rPr>
              <w:t>9xIM e</w:t>
            </w: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&lt;1xIM</w:t>
            </w:r>
          </w:p>
          <w:p w:rsidR="00921540" w:rsidRPr="002415A1" w:rsidRDefault="00921540" w:rsidP="00A6195E">
            <w:pPr>
              <w:pStyle w:val="Paragrafoelenc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94" w:type="dxa"/>
            <w:gridSpan w:val="6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IL</w:t>
            </w: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&gt;0</w:t>
            </w:r>
            <w:r w:rsidR="00FB24F8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2415A1">
              <w:rPr>
                <w:rFonts w:ascii="Verdana" w:hAnsi="Verdana"/>
                <w:b/>
                <w:sz w:val="18"/>
                <w:szCs w:val="18"/>
              </w:rPr>
              <w:t>75xIM e</w:t>
            </w: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&lt;0</w:t>
            </w:r>
            <w:r w:rsidR="00FB24F8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2415A1">
              <w:rPr>
                <w:rFonts w:ascii="Verdana" w:hAnsi="Verdana"/>
                <w:b/>
                <w:sz w:val="18"/>
                <w:szCs w:val="18"/>
              </w:rPr>
              <w:t>9xIM</w:t>
            </w:r>
          </w:p>
        </w:tc>
        <w:tc>
          <w:tcPr>
            <w:tcW w:w="1891" w:type="dxa"/>
            <w:gridSpan w:val="6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IL</w:t>
            </w: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&lt;0</w:t>
            </w:r>
            <w:r w:rsidR="00FB24F8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2415A1">
              <w:rPr>
                <w:rFonts w:ascii="Verdana" w:hAnsi="Verdana"/>
                <w:b/>
                <w:sz w:val="18"/>
                <w:szCs w:val="18"/>
              </w:rPr>
              <w:t>75xIM</w:t>
            </w:r>
          </w:p>
        </w:tc>
      </w:tr>
      <w:tr w:rsidR="00921540" w:rsidRPr="00A31958" w:rsidTr="00921540">
        <w:trPr>
          <w:trHeight w:val="611"/>
        </w:trPr>
        <w:tc>
          <w:tcPr>
            <w:tcW w:w="511" w:type="dxa"/>
            <w:vMerge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  <w:vAlign w:val="center"/>
          </w:tcPr>
          <w:p w:rsidR="00921540" w:rsidRPr="00731A22" w:rsidRDefault="00921540" w:rsidP="00A6195E">
            <w:pPr>
              <w:rPr>
                <w:rFonts w:ascii="Verdana" w:hAnsi="Verdana"/>
                <w:sz w:val="16"/>
                <w:szCs w:val="16"/>
              </w:rPr>
            </w:pPr>
            <w:r w:rsidRPr="00731A22">
              <w:rPr>
                <w:rFonts w:ascii="Verdana" w:hAnsi="Verdana"/>
                <w:sz w:val="16"/>
                <w:szCs w:val="16"/>
              </w:rPr>
              <w:t>Indicare ingombro</w:t>
            </w:r>
            <w:r>
              <w:rPr>
                <w:rFonts w:ascii="Verdana" w:hAnsi="Verdana"/>
                <w:sz w:val="16"/>
                <w:szCs w:val="16"/>
              </w:rPr>
              <w:t xml:space="preserve"> laterale</w:t>
            </w:r>
          </w:p>
        </w:tc>
        <w:tc>
          <w:tcPr>
            <w:tcW w:w="1939" w:type="dxa"/>
            <w:gridSpan w:val="10"/>
            <w:shd w:val="clear" w:color="auto" w:fill="auto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</w:t>
            </w: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  <w:gridSpan w:val="8"/>
            <w:shd w:val="clear" w:color="auto" w:fill="auto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</w:t>
            </w:r>
          </w:p>
        </w:tc>
        <w:tc>
          <w:tcPr>
            <w:tcW w:w="1794" w:type="dxa"/>
            <w:gridSpan w:val="6"/>
            <w:shd w:val="clear" w:color="auto" w:fill="auto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</w:t>
            </w:r>
          </w:p>
        </w:tc>
        <w:tc>
          <w:tcPr>
            <w:tcW w:w="1891" w:type="dxa"/>
            <w:gridSpan w:val="6"/>
            <w:shd w:val="clear" w:color="auto" w:fill="auto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3</w:t>
            </w:r>
          </w:p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  <w:r w:rsidRPr="0005578D">
              <w:rPr>
                <w:rFonts w:ascii="Verdana" w:hAnsi="Verdana"/>
                <w:i/>
                <w:sz w:val="18"/>
                <w:szCs w:val="18"/>
              </w:rPr>
              <w:t>L’ingombro laterale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(IL)**</w:t>
            </w:r>
            <w:r w:rsidRPr="0005578D">
              <w:rPr>
                <w:rFonts w:ascii="Verdana" w:hAnsi="Verdana"/>
                <w:i/>
                <w:sz w:val="18"/>
                <w:szCs w:val="18"/>
              </w:rPr>
              <w:t xml:space="preserve"> è ragionevolmente ridotto per una maggiore maneggevolezza? </w:t>
            </w:r>
          </w:p>
          <w:p w:rsidR="00921540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21540" w:rsidRPr="009C224F" w:rsidRDefault="00921540" w:rsidP="00A6195E">
            <w:pPr>
              <w:rPr>
                <w:rFonts w:ascii="Verdana" w:hAnsi="Verdana"/>
                <w:i/>
                <w:sz w:val="16"/>
                <w:szCs w:val="16"/>
              </w:rPr>
            </w:pPr>
            <w:r w:rsidRPr="006E001F">
              <w:rPr>
                <w:rFonts w:ascii="Verdana" w:hAnsi="Verdana"/>
                <w:i/>
                <w:sz w:val="16"/>
                <w:szCs w:val="16"/>
              </w:rPr>
              <w:t>**</w:t>
            </w:r>
            <w:r>
              <w:rPr>
                <w:rFonts w:ascii="Verdana" w:hAnsi="Verdana"/>
                <w:i/>
                <w:sz w:val="16"/>
                <w:szCs w:val="16"/>
              </w:rPr>
              <w:t>l’ingombro laterale non deve essere in ogni caso maggiore di 80 cm (IM) (v. Capitolato tecnico, 4.1.1)</w:t>
            </w:r>
          </w:p>
        </w:tc>
        <w:tc>
          <w:tcPr>
            <w:tcW w:w="1939" w:type="dxa"/>
            <w:gridSpan w:val="1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865" w:type="dxa"/>
            <w:gridSpan w:val="8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0.5</w:t>
            </w:r>
          </w:p>
        </w:tc>
        <w:tc>
          <w:tcPr>
            <w:tcW w:w="1794" w:type="dxa"/>
            <w:gridSpan w:val="6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91" w:type="dxa"/>
            <w:gridSpan w:val="6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921540" w:rsidRPr="00A31958" w:rsidTr="00921540">
        <w:trPr>
          <w:trHeight w:val="486"/>
        </w:trPr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Pr="00910DE6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3804" w:type="dxa"/>
            <w:gridSpan w:val="18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3685" w:type="dxa"/>
            <w:gridSpan w:val="12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456" w:type="dxa"/>
          </w:tcPr>
          <w:p w:rsidR="00921540" w:rsidRPr="00E75A8F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Il sistema di movimentazione motorizzato ha autonomia di batterie superiore a 8h</w:t>
            </w:r>
            <w:r w:rsidRPr="00E75A8F">
              <w:rPr>
                <w:rFonts w:ascii="Verdana" w:hAnsi="Verdana"/>
                <w:i/>
                <w:sz w:val="18"/>
                <w:szCs w:val="18"/>
              </w:rPr>
              <w:t>?</w:t>
            </w:r>
          </w:p>
          <w:p w:rsidR="00921540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  <w:p w:rsidR="00921540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  <w:p w:rsidR="00921540" w:rsidRPr="000E707A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04" w:type="dxa"/>
            <w:gridSpan w:val="18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0.5</w:t>
            </w:r>
          </w:p>
        </w:tc>
        <w:tc>
          <w:tcPr>
            <w:tcW w:w="3685" w:type="dxa"/>
            <w:gridSpan w:val="12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</w:tr>
      <w:tr w:rsidR="00921540" w:rsidRPr="00A31958" w:rsidTr="00921540">
        <w:trPr>
          <w:trHeight w:val="471"/>
        </w:trPr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Pr="00E75A8F" w:rsidDel="00274BB9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3804" w:type="dxa"/>
            <w:gridSpan w:val="18"/>
            <w:shd w:val="clear" w:color="auto" w:fill="FFC000"/>
            <w:vAlign w:val="center"/>
          </w:tcPr>
          <w:p w:rsidR="00921540" w:rsidRPr="002415A1" w:rsidDel="00274BB9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 2 ore</w:t>
            </w:r>
          </w:p>
        </w:tc>
        <w:tc>
          <w:tcPr>
            <w:tcW w:w="3685" w:type="dxa"/>
            <w:gridSpan w:val="12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≤ 2 ore</w:t>
            </w:r>
          </w:p>
        </w:tc>
      </w:tr>
      <w:tr w:rsidR="00921540" w:rsidRPr="00A31958" w:rsidTr="00921540">
        <w:trPr>
          <w:trHeight w:val="549"/>
        </w:trPr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456" w:type="dxa"/>
          </w:tcPr>
          <w:p w:rsidR="00921540" w:rsidRPr="00E75A8F" w:rsidDel="00274BB9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Tempo di ricarica batterie</w:t>
            </w:r>
          </w:p>
        </w:tc>
        <w:tc>
          <w:tcPr>
            <w:tcW w:w="3804" w:type="dxa"/>
            <w:gridSpan w:val="18"/>
            <w:vAlign w:val="center"/>
          </w:tcPr>
          <w:p w:rsidR="00921540" w:rsidRPr="002415A1" w:rsidDel="00274BB9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0.5</w:t>
            </w:r>
          </w:p>
        </w:tc>
        <w:tc>
          <w:tcPr>
            <w:tcW w:w="3685" w:type="dxa"/>
            <w:gridSpan w:val="12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9B50A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Pr="00910DE6" w:rsidRDefault="00921540" w:rsidP="009B50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05" w:type="dxa"/>
            <w:gridSpan w:val="2"/>
            <w:shd w:val="clear" w:color="auto" w:fill="FFC000"/>
            <w:vAlign w:val="center"/>
          </w:tcPr>
          <w:p w:rsidR="00921540" w:rsidRPr="002415A1" w:rsidRDefault="00921540" w:rsidP="009B50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853" w:type="dxa"/>
            <w:gridSpan w:val="4"/>
            <w:shd w:val="clear" w:color="auto" w:fill="FFC000"/>
            <w:vAlign w:val="center"/>
          </w:tcPr>
          <w:p w:rsidR="00921540" w:rsidRPr="002415A1" w:rsidRDefault="00921540" w:rsidP="009B50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4537" w:type="dxa"/>
            <w:gridSpan w:val="23"/>
            <w:shd w:val="clear" w:color="auto" w:fill="FFC000"/>
            <w:vAlign w:val="center"/>
          </w:tcPr>
          <w:p w:rsidR="00921540" w:rsidRPr="002415A1" w:rsidRDefault="00921540" w:rsidP="009B50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  <w:tc>
          <w:tcPr>
            <w:tcW w:w="1294" w:type="dxa"/>
            <w:shd w:val="clear" w:color="auto" w:fill="FFC000"/>
            <w:vAlign w:val="center"/>
          </w:tcPr>
          <w:p w:rsidR="00921540" w:rsidRPr="002415A1" w:rsidRDefault="00921540" w:rsidP="009B50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9B50A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2456" w:type="dxa"/>
          </w:tcPr>
          <w:p w:rsidR="00921540" w:rsidRPr="009174D8" w:rsidRDefault="00921540" w:rsidP="009B50A3">
            <w:pPr>
              <w:rPr>
                <w:rFonts w:ascii="Verdana" w:hAnsi="Verdana"/>
                <w:i/>
                <w:sz w:val="18"/>
                <w:szCs w:val="18"/>
              </w:rPr>
            </w:pPr>
            <w:r w:rsidRPr="009174D8">
              <w:rPr>
                <w:rFonts w:ascii="Verdana" w:hAnsi="Verdana"/>
                <w:i/>
                <w:sz w:val="18"/>
                <w:szCs w:val="18"/>
              </w:rPr>
              <w:t xml:space="preserve">Lo schermo per i dati di impostazione (schermo operatore per la gestione delle iniezioni) è del tipo </w:t>
            </w:r>
            <w:proofErr w:type="spellStart"/>
            <w:r w:rsidRPr="009174D8">
              <w:rPr>
                <w:rFonts w:ascii="Verdana" w:hAnsi="Verdana"/>
                <w:i/>
                <w:sz w:val="18"/>
                <w:szCs w:val="18"/>
              </w:rPr>
              <w:t>Touch</w:t>
            </w:r>
            <w:proofErr w:type="spellEnd"/>
            <w:r w:rsidRPr="009174D8">
              <w:rPr>
                <w:rFonts w:ascii="Verdana" w:hAnsi="Verdana"/>
                <w:i/>
                <w:sz w:val="18"/>
                <w:szCs w:val="18"/>
              </w:rPr>
              <w:t xml:space="preserve"> Screen?</w:t>
            </w:r>
          </w:p>
          <w:p w:rsidR="00921540" w:rsidRDefault="00921540" w:rsidP="009B50A3">
            <w:pPr>
              <w:rPr>
                <w:rFonts w:ascii="Verdana" w:hAnsi="Verdana"/>
                <w:sz w:val="18"/>
                <w:szCs w:val="18"/>
              </w:rPr>
            </w:pPr>
          </w:p>
          <w:p w:rsidR="00921540" w:rsidRPr="000E707A" w:rsidRDefault="00921540" w:rsidP="009B50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921540" w:rsidRPr="002415A1" w:rsidRDefault="00921540" w:rsidP="009B50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921540" w:rsidRPr="002415A1" w:rsidRDefault="00921540" w:rsidP="009B50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7" w:type="dxa"/>
            <w:gridSpan w:val="23"/>
            <w:shd w:val="clear" w:color="auto" w:fill="auto"/>
            <w:vAlign w:val="center"/>
          </w:tcPr>
          <w:p w:rsidR="00921540" w:rsidRPr="002415A1" w:rsidRDefault="00921540" w:rsidP="009B50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Indicare tipo,  modello e caratteristiche dello schermo:</w:t>
            </w:r>
          </w:p>
          <w:p w:rsidR="00921540" w:rsidRPr="002415A1" w:rsidRDefault="00921540" w:rsidP="009B50A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9B50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____________________________________________________________________________________________________________________________________________________</w:t>
            </w:r>
          </w:p>
          <w:p w:rsidR="00921540" w:rsidRPr="002415A1" w:rsidRDefault="00921540" w:rsidP="009B50A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9B50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921540" w:rsidRPr="008F0FA5" w:rsidRDefault="00921540" w:rsidP="009B50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0FA5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Pr="00910DE6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05" w:type="dxa"/>
            <w:gridSpan w:val="2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853" w:type="dxa"/>
            <w:gridSpan w:val="4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4537" w:type="dxa"/>
            <w:gridSpan w:val="23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  <w:tc>
          <w:tcPr>
            <w:tcW w:w="1294" w:type="dxa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2456" w:type="dxa"/>
          </w:tcPr>
          <w:p w:rsidR="00921540" w:rsidRPr="00A37CC6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  <w:r w:rsidRPr="00A37CC6">
              <w:rPr>
                <w:rFonts w:ascii="Verdana" w:hAnsi="Verdana"/>
                <w:i/>
                <w:sz w:val="18"/>
                <w:szCs w:val="18"/>
              </w:rPr>
              <w:t xml:space="preserve">È presente la possibilità di utilizzo “dose a richiesta dell’operatore” per </w:t>
            </w:r>
            <w:r w:rsidRPr="00FB24F8">
              <w:rPr>
                <w:rFonts w:ascii="Verdana" w:hAnsi="Verdana"/>
                <w:i/>
                <w:sz w:val="18"/>
                <w:szCs w:val="18"/>
              </w:rPr>
              <w:t>la compensazione del ritardo pazienti</w:t>
            </w:r>
            <w:r w:rsidRPr="00A37CC6">
              <w:rPr>
                <w:rFonts w:ascii="Verdana" w:hAnsi="Verdana"/>
                <w:i/>
                <w:sz w:val="18"/>
                <w:szCs w:val="18"/>
              </w:rPr>
              <w:t>?</w:t>
            </w:r>
          </w:p>
          <w:p w:rsidR="00921540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  <w:p w:rsidR="00921540" w:rsidRPr="000E707A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gridSpan w:val="23"/>
          </w:tcPr>
          <w:p w:rsidR="00921540" w:rsidRPr="002415A1" w:rsidRDefault="00921540" w:rsidP="00A6195E">
            <w:pPr>
              <w:ind w:left="192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Indicare le modalità:</w:t>
            </w:r>
          </w:p>
          <w:p w:rsidR="00921540" w:rsidRPr="002415A1" w:rsidRDefault="00921540" w:rsidP="00A6195E">
            <w:pPr>
              <w:ind w:left="192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A6195E">
            <w:pPr>
              <w:ind w:left="192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________________________________________________________________________________________________________________________________________________</w:t>
            </w:r>
          </w:p>
          <w:p w:rsidR="00921540" w:rsidRPr="002415A1" w:rsidRDefault="00921540" w:rsidP="00A6195E">
            <w:pPr>
              <w:ind w:left="192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A6195E">
            <w:pPr>
              <w:ind w:left="192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Pr="00910DE6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05" w:type="dxa"/>
            <w:gridSpan w:val="2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853" w:type="dxa"/>
            <w:gridSpan w:val="4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4537" w:type="dxa"/>
            <w:gridSpan w:val="23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  <w:tc>
          <w:tcPr>
            <w:tcW w:w="1294" w:type="dxa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2456" w:type="dxa"/>
          </w:tcPr>
          <w:p w:rsidR="00921540" w:rsidRPr="00A37CC6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  <w:r w:rsidRPr="00A37CC6">
              <w:rPr>
                <w:rFonts w:ascii="Verdana" w:hAnsi="Verdana"/>
                <w:i/>
                <w:sz w:val="18"/>
                <w:szCs w:val="18"/>
              </w:rPr>
              <w:t xml:space="preserve">È possibile l’iniezione  di soluzione </w:t>
            </w:r>
            <w:r>
              <w:rPr>
                <w:rFonts w:ascii="Verdana" w:hAnsi="Verdana"/>
                <w:i/>
                <w:sz w:val="18"/>
                <w:szCs w:val="18"/>
              </w:rPr>
              <w:t>fisiologica per test in vena</w:t>
            </w:r>
            <w:r w:rsidRPr="00A37CC6">
              <w:rPr>
                <w:rFonts w:ascii="Verdana" w:hAnsi="Verdana"/>
                <w:i/>
                <w:sz w:val="18"/>
                <w:szCs w:val="18"/>
              </w:rPr>
              <w:t>?</w:t>
            </w:r>
          </w:p>
          <w:p w:rsidR="00921540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  <w:p w:rsidR="00921540" w:rsidRPr="000E707A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gridSpan w:val="23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Indicare le modalità:</w:t>
            </w: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____________________________________________________________________________________________________________________________________________________</w:t>
            </w:r>
          </w:p>
          <w:p w:rsidR="00921540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E4CC3" w:rsidRDefault="003E4CC3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E4CC3" w:rsidRPr="002415A1" w:rsidRDefault="003E4CC3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921540" w:rsidRPr="00A31958" w:rsidTr="00921540">
        <w:trPr>
          <w:trHeight w:val="311"/>
        </w:trPr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Pr="00910DE6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1861" w:type="dxa"/>
            <w:gridSpan w:val="8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 45</w:t>
            </w:r>
          </w:p>
        </w:tc>
        <w:tc>
          <w:tcPr>
            <w:tcW w:w="1865" w:type="dxa"/>
            <w:gridSpan w:val="8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31 – 45</w:t>
            </w:r>
          </w:p>
        </w:tc>
        <w:tc>
          <w:tcPr>
            <w:tcW w:w="1866" w:type="dxa"/>
            <w:gridSpan w:val="7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15 – 30</w:t>
            </w:r>
          </w:p>
        </w:tc>
        <w:tc>
          <w:tcPr>
            <w:tcW w:w="1897" w:type="dxa"/>
            <w:gridSpan w:val="7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&lt; 15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  <w:tc>
          <w:tcPr>
            <w:tcW w:w="2456" w:type="dxa"/>
          </w:tcPr>
          <w:p w:rsidR="00921540" w:rsidRPr="00A37CC6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  <w:r w:rsidRPr="00A37CC6">
              <w:rPr>
                <w:rFonts w:ascii="Verdana" w:hAnsi="Verdana"/>
                <w:i/>
                <w:sz w:val="18"/>
                <w:szCs w:val="18"/>
              </w:rPr>
              <w:t>Qual è il tempo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(minuti)</w:t>
            </w:r>
            <w:r w:rsidRPr="00A37CC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di</w:t>
            </w:r>
            <w:r w:rsidRPr="00A37CC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A37CC6">
              <w:rPr>
                <w:rFonts w:ascii="Verdana" w:hAnsi="Verdana"/>
                <w:i/>
                <w:sz w:val="18"/>
                <w:szCs w:val="18"/>
              </w:rPr>
              <w:t>warm</w:t>
            </w:r>
            <w:proofErr w:type="spellEnd"/>
            <w:r w:rsidRPr="00A37CC6">
              <w:rPr>
                <w:rFonts w:ascii="Verdana" w:hAnsi="Verdana"/>
                <w:i/>
                <w:sz w:val="18"/>
                <w:szCs w:val="18"/>
              </w:rPr>
              <w:t>-up giornaliero per le attività routinarie dei controlli di qualità?</w:t>
            </w:r>
          </w:p>
          <w:p w:rsidR="00921540" w:rsidRPr="000E707A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dxa"/>
            <w:gridSpan w:val="8"/>
            <w:vAlign w:val="center"/>
          </w:tcPr>
          <w:p w:rsidR="00921540" w:rsidRPr="002415A1" w:rsidRDefault="00921540" w:rsidP="000610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0.25</w:t>
            </w:r>
          </w:p>
        </w:tc>
        <w:tc>
          <w:tcPr>
            <w:tcW w:w="1865" w:type="dxa"/>
            <w:gridSpan w:val="8"/>
            <w:vAlign w:val="center"/>
          </w:tcPr>
          <w:p w:rsidR="00921540" w:rsidRPr="002415A1" w:rsidRDefault="00E66295" w:rsidP="000610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</w:t>
            </w:r>
            <w:r w:rsidR="00921540" w:rsidRPr="002415A1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866" w:type="dxa"/>
            <w:gridSpan w:val="7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0.75</w:t>
            </w:r>
          </w:p>
        </w:tc>
        <w:tc>
          <w:tcPr>
            <w:tcW w:w="1897" w:type="dxa"/>
            <w:gridSpan w:val="7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921540" w:rsidRPr="00A31958" w:rsidTr="00921540">
        <w:trPr>
          <w:trHeight w:val="412"/>
        </w:trPr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Pr="00910DE6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3726" w:type="dxa"/>
            <w:gridSpan w:val="16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3763" w:type="dxa"/>
            <w:gridSpan w:val="14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</w:tr>
      <w:tr w:rsidR="00921540" w:rsidRPr="00A31958" w:rsidTr="00921540">
        <w:trPr>
          <w:trHeight w:val="853"/>
        </w:trPr>
        <w:tc>
          <w:tcPr>
            <w:tcW w:w="511" w:type="dxa"/>
          </w:tcPr>
          <w:p w:rsidR="00921540" w:rsidRPr="00811261" w:rsidRDefault="00921540" w:rsidP="0082398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2456" w:type="dxa"/>
          </w:tcPr>
          <w:p w:rsidR="00921540" w:rsidRPr="000F7639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  <w:r w:rsidRPr="000F7639">
              <w:rPr>
                <w:rFonts w:ascii="Verdana" w:hAnsi="Verdana"/>
                <w:i/>
                <w:sz w:val="18"/>
                <w:szCs w:val="18"/>
              </w:rPr>
              <w:t xml:space="preserve">È presente la possibilità di cambiare l’unità di misura da Ci a </w:t>
            </w:r>
            <w:proofErr w:type="spellStart"/>
            <w:r w:rsidRPr="000F7639">
              <w:rPr>
                <w:rFonts w:ascii="Verdana" w:hAnsi="Verdana"/>
                <w:i/>
                <w:sz w:val="18"/>
                <w:szCs w:val="18"/>
              </w:rPr>
              <w:t>Bq</w:t>
            </w:r>
            <w:proofErr w:type="spellEnd"/>
            <w:r w:rsidRPr="000F7639">
              <w:rPr>
                <w:rFonts w:ascii="Verdana" w:hAnsi="Verdana"/>
                <w:i/>
                <w:sz w:val="18"/>
                <w:szCs w:val="18"/>
              </w:rPr>
              <w:t>?</w:t>
            </w:r>
          </w:p>
          <w:p w:rsidR="00921540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  <w:p w:rsidR="00921540" w:rsidRPr="000E707A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6" w:type="dxa"/>
            <w:gridSpan w:val="16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763" w:type="dxa"/>
            <w:gridSpan w:val="14"/>
            <w:vAlign w:val="center"/>
          </w:tcPr>
          <w:p w:rsidR="00921540" w:rsidRPr="002415A1" w:rsidRDefault="00921540" w:rsidP="000610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A6195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921540" w:rsidRPr="00910DE6" w:rsidRDefault="00921540" w:rsidP="00A6195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05" w:type="dxa"/>
            <w:gridSpan w:val="2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853" w:type="dxa"/>
            <w:gridSpan w:val="4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4266" w:type="dxa"/>
            <w:gridSpan w:val="21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  <w:tc>
          <w:tcPr>
            <w:tcW w:w="1565" w:type="dxa"/>
            <w:gridSpan w:val="3"/>
            <w:shd w:val="clear" w:color="auto" w:fill="FFC000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921540" w:rsidRPr="00A31958" w:rsidTr="00921540">
        <w:tc>
          <w:tcPr>
            <w:tcW w:w="511" w:type="dxa"/>
          </w:tcPr>
          <w:p w:rsidR="00921540" w:rsidRPr="00811261" w:rsidRDefault="00921540" w:rsidP="0082398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11</w:t>
            </w:r>
          </w:p>
        </w:tc>
        <w:tc>
          <w:tcPr>
            <w:tcW w:w="2456" w:type="dxa"/>
          </w:tcPr>
          <w:p w:rsidR="00921540" w:rsidRPr="004E6269" w:rsidRDefault="00921540" w:rsidP="00A6195E">
            <w:pPr>
              <w:rPr>
                <w:rFonts w:ascii="Verdana" w:hAnsi="Verdana"/>
                <w:i/>
                <w:sz w:val="18"/>
                <w:szCs w:val="18"/>
              </w:rPr>
            </w:pPr>
            <w:r w:rsidRPr="004E6269">
              <w:rPr>
                <w:rFonts w:ascii="Verdana" w:hAnsi="Verdana"/>
                <w:i/>
                <w:sz w:val="18"/>
                <w:szCs w:val="18"/>
              </w:rPr>
              <w:t xml:space="preserve">È presente il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salvataggio di backup dei dati </w:t>
            </w:r>
            <w:r w:rsidRPr="004E6269">
              <w:rPr>
                <w:rFonts w:ascii="Verdana" w:hAnsi="Verdana"/>
                <w:i/>
                <w:sz w:val="18"/>
                <w:szCs w:val="18"/>
              </w:rPr>
              <w:t>in caso di interruzione elettrica?</w:t>
            </w:r>
          </w:p>
        </w:tc>
        <w:tc>
          <w:tcPr>
            <w:tcW w:w="805" w:type="dxa"/>
            <w:gridSpan w:val="2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6" w:type="dxa"/>
            <w:gridSpan w:val="21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Indicarne le modalità:</w:t>
            </w: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</w:t>
            </w:r>
          </w:p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21540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E4CC3" w:rsidRPr="002415A1" w:rsidRDefault="003E4CC3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21540" w:rsidRPr="002415A1" w:rsidRDefault="00921540" w:rsidP="00A619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921540" w:rsidRPr="002415A1" w:rsidRDefault="00921540" w:rsidP="00A619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05" w:type="dxa"/>
            <w:gridSpan w:val="2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853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4266" w:type="dxa"/>
            <w:gridSpan w:val="21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  <w:tc>
          <w:tcPr>
            <w:tcW w:w="1565" w:type="dxa"/>
            <w:gridSpan w:val="3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5D441B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  <w:tc>
          <w:tcPr>
            <w:tcW w:w="2456" w:type="dxa"/>
          </w:tcPr>
          <w:p w:rsidR="005D441B" w:rsidRPr="00153FA2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153FA2">
              <w:rPr>
                <w:rFonts w:ascii="Verdana" w:hAnsi="Verdana"/>
                <w:i/>
                <w:sz w:val="18"/>
                <w:szCs w:val="18"/>
              </w:rPr>
              <w:t>È previsto un tempo limite di funzionamento del sistema in caso di interruzione di corrente elettrica?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6" w:type="dxa"/>
            <w:gridSpan w:val="21"/>
            <w:shd w:val="clear" w:color="auto" w:fill="auto"/>
          </w:tcPr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Specificare se è richiesta l’alimentazione elettrica, se con cavo da rete e/o batteria; per quanto tempo sia possibile sfruttare la batteria; e se, in caso di batteria scarica o di malfunzionamento della stessa, sia possibile continuare il lavoro con alimentazione da rete:</w:t>
            </w:r>
          </w:p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</w:t>
            </w:r>
          </w:p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05" w:type="dxa"/>
            <w:gridSpan w:val="2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853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4266" w:type="dxa"/>
            <w:gridSpan w:val="21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  <w:tc>
          <w:tcPr>
            <w:tcW w:w="1565" w:type="dxa"/>
            <w:gridSpan w:val="3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  <w:tc>
          <w:tcPr>
            <w:tcW w:w="2456" w:type="dxa"/>
            <w:vAlign w:val="center"/>
          </w:tcPr>
          <w:p w:rsidR="005D441B" w:rsidRPr="000E707A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  <w:r w:rsidRPr="00A37CC6">
              <w:rPr>
                <w:rFonts w:ascii="Verdana" w:hAnsi="Verdana"/>
                <w:i/>
                <w:sz w:val="18"/>
                <w:szCs w:val="18"/>
              </w:rPr>
              <w:t>È presente la possibilità di stampa dei risultati e dei parametri operativi, anche attraverso la trasmissione in rete e wireless, per la produzione della documentazione prevista dal Manuale della Qualità e per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37CC6">
              <w:rPr>
                <w:rFonts w:ascii="Verdana" w:hAnsi="Verdana"/>
                <w:i/>
                <w:sz w:val="18"/>
                <w:szCs w:val="18"/>
              </w:rPr>
              <w:t>l’ottemperanza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al disposto delle Norme di Buona Preparazione (NBP)</w:t>
            </w:r>
            <w:r w:rsidRPr="00A37CC6">
              <w:rPr>
                <w:rFonts w:ascii="Verdana" w:hAnsi="Verdana"/>
                <w:i/>
                <w:sz w:val="18"/>
                <w:szCs w:val="18"/>
              </w:rPr>
              <w:t xml:space="preserve"> nella dispersione del radio farmaco?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6" w:type="dxa"/>
            <w:gridSpan w:val="21"/>
            <w:shd w:val="clear" w:color="auto" w:fill="auto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Indicare le modalità di stampa: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05" w:type="dxa"/>
            <w:gridSpan w:val="2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853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4266" w:type="dxa"/>
            <w:gridSpan w:val="21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  <w:tc>
          <w:tcPr>
            <w:tcW w:w="1565" w:type="dxa"/>
            <w:gridSpan w:val="3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379E5">
              <w:rPr>
                <w:rFonts w:ascii="Verdana" w:hAnsi="Verdana"/>
                <w:b/>
                <w:color w:val="0070C0"/>
                <w:sz w:val="18"/>
                <w:szCs w:val="18"/>
              </w:rPr>
              <w:t>14</w:t>
            </w:r>
          </w:p>
        </w:tc>
        <w:tc>
          <w:tcPr>
            <w:tcW w:w="2456" w:type="dxa"/>
          </w:tcPr>
          <w:p w:rsidR="005D441B" w:rsidRPr="004C441B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4C441B">
              <w:rPr>
                <w:rFonts w:ascii="Verdana" w:hAnsi="Verdana"/>
                <w:i/>
                <w:sz w:val="18"/>
                <w:szCs w:val="18"/>
              </w:rPr>
              <w:t>È presente una stampante integrata nel sistema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per la stampa dei parametri</w:t>
            </w:r>
            <w:r w:rsidRPr="004C441B">
              <w:rPr>
                <w:rFonts w:ascii="Verdana" w:hAnsi="Verdana"/>
                <w:i/>
                <w:sz w:val="18"/>
                <w:szCs w:val="18"/>
              </w:rPr>
              <w:t xml:space="preserve"> impostati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del paziente?</w:t>
            </w:r>
            <w:r w:rsidRPr="004C441B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05" w:type="dxa"/>
            <w:gridSpan w:val="2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</w:tcPr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6" w:type="dxa"/>
            <w:gridSpan w:val="21"/>
          </w:tcPr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379E5">
              <w:rPr>
                <w:rFonts w:ascii="Verdana" w:hAnsi="Verdana"/>
                <w:color w:val="0070C0"/>
                <w:sz w:val="18"/>
                <w:szCs w:val="18"/>
              </w:rPr>
              <w:t>Indicare tipo, modello e materiale di consumo</w:t>
            </w:r>
            <w:r w:rsidRPr="002415A1">
              <w:rPr>
                <w:rFonts w:ascii="Verdana" w:hAnsi="Verdana"/>
                <w:sz w:val="18"/>
                <w:szCs w:val="18"/>
              </w:rPr>
              <w:t>:</w:t>
            </w: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</w:t>
            </w:r>
          </w:p>
          <w:p w:rsidR="005D441B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E4CC3" w:rsidRPr="002415A1" w:rsidRDefault="003E4CC3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5924" w:type="dxa"/>
            <w:gridSpan w:val="27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  <w:tc>
          <w:tcPr>
            <w:tcW w:w="1565" w:type="dxa"/>
            <w:gridSpan w:val="3"/>
            <w:shd w:val="clear" w:color="auto" w:fill="FFC000"/>
          </w:tcPr>
          <w:p w:rsidR="005D441B" w:rsidRPr="002415A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921540">
        <w:trPr>
          <w:trHeight w:val="2042"/>
        </w:trPr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2456" w:type="dxa"/>
          </w:tcPr>
          <w:p w:rsidR="005D441B" w:rsidRPr="004C441B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4C441B">
              <w:rPr>
                <w:rFonts w:ascii="Verdana" w:hAnsi="Verdana"/>
                <w:i/>
                <w:sz w:val="18"/>
                <w:szCs w:val="18"/>
              </w:rPr>
              <w:t xml:space="preserve">In termini di attività, entro quale </w:t>
            </w:r>
            <w:proofErr w:type="spellStart"/>
            <w:r w:rsidRPr="004C441B">
              <w:rPr>
                <w:rFonts w:ascii="Verdana" w:hAnsi="Verdana"/>
                <w:i/>
                <w:sz w:val="18"/>
                <w:szCs w:val="18"/>
              </w:rPr>
              <w:t>range</w:t>
            </w:r>
            <w:proofErr w:type="spellEnd"/>
            <w:r w:rsidRPr="004C441B">
              <w:rPr>
                <w:rFonts w:ascii="Verdana" w:hAnsi="Verdana"/>
                <w:i/>
                <w:sz w:val="18"/>
                <w:szCs w:val="18"/>
              </w:rPr>
              <w:t xml:space="preserve"> può variare la fiala </w:t>
            </w:r>
            <w:proofErr w:type="spellStart"/>
            <w:r w:rsidRPr="004C441B">
              <w:rPr>
                <w:rFonts w:ascii="Verdana" w:hAnsi="Verdana"/>
                <w:i/>
                <w:sz w:val="18"/>
                <w:szCs w:val="18"/>
              </w:rPr>
              <w:t>multidose</w:t>
            </w:r>
            <w:proofErr w:type="spellEnd"/>
            <w:r w:rsidRPr="004C441B">
              <w:rPr>
                <w:rFonts w:ascii="Verdana" w:hAnsi="Verdana"/>
                <w:i/>
                <w:sz w:val="18"/>
                <w:szCs w:val="18"/>
              </w:rPr>
              <w:t xml:space="preserve"> di radio-farmaco caricabile nel sistema?</w:t>
            </w:r>
          </w:p>
          <w:p w:rsidR="005D441B" w:rsidRPr="004C441B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5D441B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  <w:p w:rsidR="005D441B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  <w:p w:rsidR="005D441B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  <w:p w:rsidR="005D441B" w:rsidRPr="000E707A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24" w:type="dxa"/>
            <w:gridSpan w:val="27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Indicare le modalità di caricamento e i quantitativi utilizzabili: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___________________________________________________________________________________________________________________________________________________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1565" w:type="dxa"/>
            <w:gridSpan w:val="3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D441B" w:rsidRPr="00A31958" w:rsidTr="00921540">
        <w:trPr>
          <w:trHeight w:val="400"/>
        </w:trPr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3804" w:type="dxa"/>
            <w:gridSpan w:val="18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3685" w:type="dxa"/>
            <w:gridSpan w:val="12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2456" w:type="dxa"/>
          </w:tcPr>
          <w:p w:rsidR="005D441B" w:rsidRPr="008030C5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030C5">
              <w:rPr>
                <w:rFonts w:ascii="Verdana" w:hAnsi="Verdana"/>
                <w:i/>
                <w:sz w:val="18"/>
                <w:szCs w:val="18"/>
              </w:rPr>
              <w:t>È previsto l’utilizzo di soluzione salina per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la diluizione della soluzione madre inviata dal fornitore?</w:t>
            </w:r>
          </w:p>
        </w:tc>
        <w:tc>
          <w:tcPr>
            <w:tcW w:w="3804" w:type="dxa"/>
            <w:gridSpan w:val="18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685" w:type="dxa"/>
            <w:gridSpan w:val="12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05" w:type="dxa"/>
            <w:gridSpan w:val="2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3134" w:type="dxa"/>
            <w:gridSpan w:val="17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2115" w:type="dxa"/>
            <w:gridSpan w:val="9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  <w:tc>
          <w:tcPr>
            <w:tcW w:w="1435" w:type="dxa"/>
            <w:gridSpan w:val="2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2456" w:type="dxa"/>
          </w:tcPr>
          <w:p w:rsidR="005D441B" w:rsidRPr="008030C5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030C5">
              <w:rPr>
                <w:rFonts w:ascii="Verdana" w:hAnsi="Verdana"/>
                <w:i/>
                <w:sz w:val="18"/>
                <w:szCs w:val="18"/>
              </w:rPr>
              <w:t>È possibile l’utilizzo di contenitori “VIAL” di diverse dimensioni?</w:t>
            </w:r>
          </w:p>
        </w:tc>
        <w:tc>
          <w:tcPr>
            <w:tcW w:w="805" w:type="dxa"/>
            <w:gridSpan w:val="2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134" w:type="dxa"/>
            <w:gridSpan w:val="17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5" w:type="dxa"/>
            <w:gridSpan w:val="9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Indicare quali dimensioni possibili: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2.5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441B" w:rsidRPr="00A31958" w:rsidTr="003E4CC3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05" w:type="dxa"/>
            <w:gridSpan w:val="2"/>
            <w:shd w:val="clear" w:color="auto" w:fill="FFC000"/>
            <w:vAlign w:val="center"/>
          </w:tcPr>
          <w:p w:rsidR="005D441B" w:rsidRPr="002415A1" w:rsidRDefault="005D441B" w:rsidP="003E4C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3134" w:type="dxa"/>
            <w:gridSpan w:val="17"/>
            <w:shd w:val="clear" w:color="auto" w:fill="FFC000"/>
            <w:vAlign w:val="center"/>
          </w:tcPr>
          <w:p w:rsidR="005D441B" w:rsidRPr="002415A1" w:rsidRDefault="005D441B" w:rsidP="003E4C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  <w:r w:rsidR="003E4CC3">
              <w:rPr>
                <w:rFonts w:ascii="Verdana" w:hAnsi="Verdana"/>
                <w:b/>
                <w:sz w:val="18"/>
                <w:szCs w:val="18"/>
              </w:rPr>
              <w:t xml:space="preserve"> -</w:t>
            </w:r>
            <w:r w:rsidRPr="002415A1">
              <w:rPr>
                <w:rFonts w:ascii="Verdana" w:hAnsi="Verdana"/>
                <w:b/>
                <w:sz w:val="18"/>
                <w:szCs w:val="18"/>
              </w:rPr>
              <w:t xml:space="preserve"> ma il produttore si impegna a fornire al fornitore del radio farmaco (e quindi al vettore autorizzato) almeno un contenitore schermato uguale a quello presente nello strumento</w:t>
            </w:r>
          </w:p>
        </w:tc>
        <w:tc>
          <w:tcPr>
            <w:tcW w:w="2115" w:type="dxa"/>
            <w:gridSpan w:val="9"/>
            <w:shd w:val="clear" w:color="auto" w:fill="FFC000"/>
            <w:vAlign w:val="center"/>
          </w:tcPr>
          <w:p w:rsidR="005D441B" w:rsidRPr="002415A1" w:rsidRDefault="005D441B" w:rsidP="003E4C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 – solo per alcuni modelli di contenitori schermati</w:t>
            </w:r>
          </w:p>
        </w:tc>
        <w:tc>
          <w:tcPr>
            <w:tcW w:w="1435" w:type="dxa"/>
            <w:gridSpan w:val="2"/>
            <w:shd w:val="clear" w:color="auto" w:fill="FFC000"/>
            <w:vAlign w:val="center"/>
          </w:tcPr>
          <w:p w:rsidR="005D441B" w:rsidRPr="002415A1" w:rsidRDefault="005D441B" w:rsidP="003E4CC3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 – compatibilità con tutti modelli/marche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456" w:type="dxa"/>
          </w:tcPr>
          <w:p w:rsidR="005D441B" w:rsidRDefault="005D441B" w:rsidP="005D441B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L’infusore permette il caricamento automatico del flacone di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radiofarmaco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(“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vial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”), proveniente dall’esterno, senza bisogno di estrarlo manualmente dal relativo contenitore schermato? </w:t>
            </w:r>
            <w:r w:rsidRPr="0009358D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:rsidR="005D441B" w:rsidRPr="008030C5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05" w:type="dxa"/>
            <w:gridSpan w:val="2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134" w:type="dxa"/>
            <w:gridSpan w:val="17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15" w:type="dxa"/>
            <w:gridSpan w:val="9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1.5 - 3</w:t>
            </w:r>
          </w:p>
        </w:tc>
        <w:tc>
          <w:tcPr>
            <w:tcW w:w="1435" w:type="dxa"/>
            <w:gridSpan w:val="2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5D441B" w:rsidRPr="00A31958" w:rsidTr="00376859">
        <w:trPr>
          <w:trHeight w:val="1682"/>
        </w:trPr>
        <w:tc>
          <w:tcPr>
            <w:tcW w:w="511" w:type="dxa"/>
            <w:vMerge w:val="restart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3088" w:type="dxa"/>
            <w:gridSpan w:val="14"/>
            <w:shd w:val="clear" w:color="auto" w:fill="FFC000"/>
            <w:vAlign w:val="center"/>
          </w:tcPr>
          <w:p w:rsidR="005D441B" w:rsidRPr="002415A1" w:rsidRDefault="00E13660" w:rsidP="0037685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 -</w:t>
            </w:r>
            <w:r w:rsidR="005D441B" w:rsidRPr="002415A1">
              <w:rPr>
                <w:rFonts w:ascii="Verdana" w:hAnsi="Verdana"/>
                <w:b/>
                <w:sz w:val="18"/>
                <w:szCs w:val="18"/>
              </w:rPr>
              <w:t xml:space="preserve"> scostamento peggiore (SP)</w:t>
            </w:r>
          </w:p>
          <w:p w:rsidR="005D441B" w:rsidRPr="002415A1" w:rsidRDefault="005D441B" w:rsidP="0037685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=</w:t>
            </w:r>
          </w:p>
          <w:p w:rsidR="005D441B" w:rsidRPr="002415A1" w:rsidRDefault="005D441B" w:rsidP="0037685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&gt;±2% della dose misurata</w:t>
            </w:r>
          </w:p>
          <w:p w:rsidR="005D441B" w:rsidRPr="002415A1" w:rsidRDefault="005D441B" w:rsidP="0037685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&gt;±10% della dose prescritta</w:t>
            </w:r>
          </w:p>
        </w:tc>
        <w:tc>
          <w:tcPr>
            <w:tcW w:w="1702" w:type="dxa"/>
            <w:gridSpan w:val="6"/>
            <w:shd w:val="clear" w:color="auto" w:fill="FFC000"/>
            <w:vAlign w:val="center"/>
          </w:tcPr>
          <w:p w:rsidR="005D441B" w:rsidRPr="002415A1" w:rsidRDefault="00E13660" w:rsidP="00E136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SI -</w:t>
            </w:r>
            <w:r w:rsidR="005D441B" w:rsidRPr="002415A1">
              <w:rPr>
                <w:rFonts w:ascii="Verdana" w:hAnsi="Verdana"/>
                <w:b/>
                <w:sz w:val="18"/>
                <w:szCs w:val="18"/>
              </w:rPr>
              <w:t xml:space="preserve"> scostamento intermedio (</w:t>
            </w:r>
            <w:proofErr w:type="spellStart"/>
            <w:r w:rsidR="005D441B" w:rsidRPr="002415A1">
              <w:rPr>
                <w:rFonts w:ascii="Verdana" w:hAnsi="Verdana"/>
                <w:b/>
                <w:sz w:val="18"/>
                <w:szCs w:val="18"/>
              </w:rPr>
              <w:t>SInt</w:t>
            </w:r>
            <w:proofErr w:type="spellEnd"/>
            <w:r w:rsidR="005D441B" w:rsidRPr="002415A1">
              <w:rPr>
                <w:rFonts w:ascii="Verdana" w:hAnsi="Verdana"/>
                <w:b/>
                <w:sz w:val="18"/>
                <w:szCs w:val="18"/>
              </w:rPr>
              <w:t>.)</w:t>
            </w:r>
          </w:p>
          <w:p w:rsidR="005D441B" w:rsidRPr="002415A1" w:rsidRDefault="005D441B" w:rsidP="00E136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=</w:t>
            </w:r>
          </w:p>
          <w:p w:rsidR="005D441B" w:rsidRPr="002415A1" w:rsidRDefault="005D441B" w:rsidP="00E136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SM&lt;</w:t>
            </w:r>
            <w:proofErr w:type="spellStart"/>
            <w:r w:rsidRPr="002415A1">
              <w:rPr>
                <w:rFonts w:ascii="Verdana" w:hAnsi="Verdana"/>
                <w:b/>
                <w:sz w:val="18"/>
                <w:szCs w:val="18"/>
              </w:rPr>
              <w:t>SInt</w:t>
            </w:r>
            <w:proofErr w:type="spellEnd"/>
            <w:r w:rsidRPr="002415A1">
              <w:rPr>
                <w:rFonts w:ascii="Verdana" w:hAnsi="Verdana"/>
                <w:b/>
                <w:sz w:val="18"/>
                <w:szCs w:val="18"/>
              </w:rPr>
              <w:t>.&lt;SP</w:t>
            </w:r>
          </w:p>
        </w:tc>
        <w:tc>
          <w:tcPr>
            <w:tcW w:w="2699" w:type="dxa"/>
            <w:gridSpan w:val="10"/>
            <w:shd w:val="clear" w:color="auto" w:fill="FFC000"/>
            <w:vAlign w:val="center"/>
          </w:tcPr>
          <w:p w:rsidR="005D441B" w:rsidRPr="002415A1" w:rsidRDefault="00E13660" w:rsidP="00E136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SI -</w:t>
            </w:r>
            <w:r w:rsidR="005D441B" w:rsidRPr="002415A1">
              <w:rPr>
                <w:rFonts w:ascii="Verdana" w:hAnsi="Verdana"/>
                <w:b/>
                <w:sz w:val="18"/>
                <w:szCs w:val="18"/>
              </w:rPr>
              <w:t xml:space="preserve"> scostamento migliore (SM)</w:t>
            </w:r>
          </w:p>
        </w:tc>
      </w:tr>
      <w:tr w:rsidR="005D441B" w:rsidRPr="00A31958" w:rsidTr="00921540">
        <w:trPr>
          <w:trHeight w:val="714"/>
        </w:trPr>
        <w:tc>
          <w:tcPr>
            <w:tcW w:w="511" w:type="dxa"/>
            <w:vMerge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  <w:vAlign w:val="center"/>
          </w:tcPr>
          <w:p w:rsidR="005D441B" w:rsidRPr="003D5C21" w:rsidRDefault="005D441B" w:rsidP="005D441B">
            <w:pPr>
              <w:rPr>
                <w:rFonts w:ascii="Verdana" w:hAnsi="Verdana"/>
                <w:sz w:val="16"/>
                <w:szCs w:val="16"/>
              </w:rPr>
            </w:pPr>
            <w:r w:rsidRPr="003D5C21">
              <w:rPr>
                <w:rFonts w:ascii="Verdana" w:hAnsi="Verdana"/>
                <w:sz w:val="16"/>
                <w:szCs w:val="16"/>
              </w:rPr>
              <w:t>Indicare scostamento</w:t>
            </w:r>
          </w:p>
        </w:tc>
        <w:tc>
          <w:tcPr>
            <w:tcW w:w="3088" w:type="dxa"/>
            <w:gridSpan w:val="14"/>
            <w:shd w:val="clear" w:color="auto" w:fill="auto"/>
            <w:vAlign w:val="center"/>
          </w:tcPr>
          <w:p w:rsidR="005D441B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63303" w:rsidRPr="002415A1" w:rsidRDefault="00863303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gridSpan w:val="6"/>
            <w:shd w:val="clear" w:color="auto" w:fill="auto"/>
            <w:vAlign w:val="center"/>
          </w:tcPr>
          <w:p w:rsidR="00863303" w:rsidRDefault="00863303" w:rsidP="008633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2699" w:type="dxa"/>
            <w:gridSpan w:val="10"/>
            <w:shd w:val="clear" w:color="auto" w:fill="auto"/>
            <w:vAlign w:val="center"/>
          </w:tcPr>
          <w:p w:rsidR="00863303" w:rsidRDefault="00863303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19</w:t>
            </w:r>
          </w:p>
        </w:tc>
        <w:tc>
          <w:tcPr>
            <w:tcW w:w="2456" w:type="dxa"/>
          </w:tcPr>
          <w:p w:rsidR="005D441B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030C5">
              <w:rPr>
                <w:rFonts w:ascii="Verdana" w:hAnsi="Verdana"/>
                <w:i/>
                <w:sz w:val="18"/>
                <w:szCs w:val="18"/>
              </w:rPr>
              <w:t>Il margine di scostamento della dose somministrata non supera il ± 2% di quella misurata e il ± 10% di quella prescritta?</w:t>
            </w:r>
          </w:p>
          <w:p w:rsidR="005D441B" w:rsidRPr="008030C5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088" w:type="dxa"/>
            <w:gridSpan w:val="14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702" w:type="dxa"/>
            <w:gridSpan w:val="6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99" w:type="dxa"/>
            <w:gridSpan w:val="10"/>
            <w:vAlign w:val="center"/>
          </w:tcPr>
          <w:p w:rsidR="005D441B" w:rsidRPr="002415A1" w:rsidRDefault="003817F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17FB">
              <w:rPr>
                <w:rFonts w:ascii="Verdana" w:hAnsi="Verdana"/>
                <w:color w:val="0070C0"/>
                <w:sz w:val="18"/>
                <w:szCs w:val="18"/>
              </w:rPr>
              <w:t>2</w:t>
            </w:r>
          </w:p>
        </w:tc>
      </w:tr>
      <w:tr w:rsidR="005D441B" w:rsidRPr="00A31958" w:rsidTr="00863303">
        <w:trPr>
          <w:trHeight w:val="814"/>
        </w:trPr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1548" w:type="dxa"/>
            <w:gridSpan w:val="5"/>
            <w:shd w:val="clear" w:color="auto" w:fill="FFC000"/>
            <w:vAlign w:val="center"/>
          </w:tcPr>
          <w:p w:rsidR="005D441B" w:rsidRPr="002415A1" w:rsidRDefault="005D441B" w:rsidP="008633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Valutazione peggiore</w:t>
            </w:r>
          </w:p>
        </w:tc>
        <w:tc>
          <w:tcPr>
            <w:tcW w:w="1549" w:type="dxa"/>
            <w:gridSpan w:val="10"/>
            <w:shd w:val="clear" w:color="auto" w:fill="FFC000"/>
            <w:vAlign w:val="center"/>
          </w:tcPr>
          <w:p w:rsidR="005D441B" w:rsidRPr="002415A1" w:rsidRDefault="005D441B" w:rsidP="008633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Valutazione intermedia (VI) =</w:t>
            </w:r>
          </w:p>
          <w:p w:rsidR="005D441B" w:rsidRDefault="005D441B" w:rsidP="008633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VM&lt;VI&lt;VP</w:t>
            </w:r>
          </w:p>
          <w:p w:rsidR="00863303" w:rsidRPr="002415A1" w:rsidRDefault="00863303" w:rsidP="008633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93" w:type="dxa"/>
            <w:gridSpan w:val="5"/>
            <w:shd w:val="clear" w:color="auto" w:fill="FFC000"/>
            <w:vAlign w:val="center"/>
          </w:tcPr>
          <w:p w:rsidR="005D441B" w:rsidRPr="002415A1" w:rsidRDefault="005D441B" w:rsidP="008633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Valutazione</w:t>
            </w:r>
          </w:p>
          <w:p w:rsidR="005D441B" w:rsidRPr="002415A1" w:rsidRDefault="005D441B" w:rsidP="008633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Migliore (VM)</w:t>
            </w:r>
          </w:p>
        </w:tc>
        <w:tc>
          <w:tcPr>
            <w:tcW w:w="2699" w:type="dxa"/>
            <w:gridSpan w:val="10"/>
            <w:shd w:val="clear" w:color="auto" w:fill="FFC000"/>
            <w:vAlign w:val="center"/>
          </w:tcPr>
          <w:p w:rsidR="005D441B" w:rsidRPr="002415A1" w:rsidRDefault="005D441B" w:rsidP="008633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</w:tr>
      <w:tr w:rsidR="005D441B" w:rsidRPr="00A31958" w:rsidTr="00863303">
        <w:trPr>
          <w:trHeight w:val="139"/>
        </w:trPr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20</w:t>
            </w:r>
          </w:p>
        </w:tc>
        <w:tc>
          <w:tcPr>
            <w:tcW w:w="2456" w:type="dxa"/>
          </w:tcPr>
          <w:p w:rsidR="005D441B" w:rsidRPr="00E267A8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E267A8">
              <w:rPr>
                <w:rFonts w:ascii="Verdana" w:hAnsi="Verdana"/>
                <w:i/>
                <w:sz w:val="18"/>
                <w:szCs w:val="18"/>
              </w:rPr>
              <w:t>Esiste una dose minima e massima preparabile per singola somministrazione?</w:t>
            </w:r>
          </w:p>
        </w:tc>
        <w:tc>
          <w:tcPr>
            <w:tcW w:w="1548" w:type="dxa"/>
            <w:gridSpan w:val="5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0.3</w:t>
            </w:r>
          </w:p>
        </w:tc>
        <w:tc>
          <w:tcPr>
            <w:tcW w:w="1549" w:type="dxa"/>
            <w:gridSpan w:val="10"/>
            <w:vAlign w:val="center"/>
          </w:tcPr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0.6</w:t>
            </w:r>
          </w:p>
          <w:p w:rsidR="005D441B" w:rsidRPr="002415A1" w:rsidRDefault="005D441B" w:rsidP="0086330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8B54BA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  <w:r w:rsidRPr="008B54BA">
              <w:rPr>
                <w:rFonts w:ascii="Verdana" w:hAnsi="Verdana"/>
                <w:color w:val="0070C0"/>
                <w:sz w:val="18"/>
                <w:szCs w:val="18"/>
              </w:rPr>
              <w:t>1</w:t>
            </w:r>
            <w:r w:rsidR="003817FB" w:rsidRPr="008B54BA">
              <w:rPr>
                <w:rFonts w:ascii="Verdana" w:hAnsi="Verdana"/>
                <w:color w:val="0070C0"/>
                <w:sz w:val="18"/>
                <w:szCs w:val="18"/>
              </w:rPr>
              <w:t>,5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9" w:type="dxa"/>
            <w:gridSpan w:val="10"/>
          </w:tcPr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 xml:space="preserve">Indicare </w:t>
            </w:r>
          </w:p>
          <w:p w:rsidR="005D441B" w:rsidRDefault="005D441B" w:rsidP="00863303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</w:t>
            </w:r>
          </w:p>
          <w:p w:rsidR="00863303" w:rsidRPr="002415A1" w:rsidRDefault="00863303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3735" w:type="dxa"/>
            <w:gridSpan w:val="17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3754" w:type="dxa"/>
            <w:gridSpan w:val="13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D441B" w:rsidRPr="00A31958" w:rsidTr="00863303">
        <w:trPr>
          <w:trHeight w:val="1379"/>
        </w:trPr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1261">
              <w:rPr>
                <w:rFonts w:ascii="Verdana" w:hAnsi="Verdana"/>
                <w:b/>
                <w:sz w:val="18"/>
                <w:szCs w:val="18"/>
              </w:rPr>
              <w:t>21</w:t>
            </w:r>
          </w:p>
        </w:tc>
        <w:tc>
          <w:tcPr>
            <w:tcW w:w="2456" w:type="dxa"/>
          </w:tcPr>
          <w:p w:rsidR="005D441B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E14BBD">
              <w:rPr>
                <w:rFonts w:ascii="Verdana" w:hAnsi="Verdana"/>
                <w:i/>
                <w:sz w:val="18"/>
                <w:szCs w:val="18"/>
              </w:rPr>
              <w:t>È prevista la misurazione della dose da somministrare al paziente immediatamente prima dell’iniezione?</w:t>
            </w:r>
          </w:p>
          <w:p w:rsidR="005D441B" w:rsidRPr="00E14BBD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735" w:type="dxa"/>
            <w:gridSpan w:val="17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754" w:type="dxa"/>
            <w:gridSpan w:val="13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5640" w:type="dxa"/>
            <w:gridSpan w:val="26"/>
            <w:shd w:val="clear" w:color="auto" w:fill="FFC000"/>
          </w:tcPr>
          <w:p w:rsidR="005D441B" w:rsidRPr="002415A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22</w:t>
            </w:r>
          </w:p>
        </w:tc>
        <w:tc>
          <w:tcPr>
            <w:tcW w:w="2456" w:type="dxa"/>
          </w:tcPr>
          <w:p w:rsidR="005D441B" w:rsidRPr="00E463AE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E463AE">
              <w:rPr>
                <w:rFonts w:ascii="Verdana" w:hAnsi="Verdana"/>
                <w:i/>
                <w:sz w:val="18"/>
                <w:szCs w:val="18"/>
              </w:rPr>
              <w:t xml:space="preserve">Quali sono le schermature presenti nell’apparecchiatura? </w:t>
            </w:r>
          </w:p>
        </w:tc>
        <w:tc>
          <w:tcPr>
            <w:tcW w:w="5640" w:type="dxa"/>
            <w:gridSpan w:val="26"/>
          </w:tcPr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Indicare le schermature in tutte le sue componenti e la valutazione del rateo di dose a varie distanze dalla superficie:</w:t>
            </w: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</w:tr>
      <w:tr w:rsidR="005D441B" w:rsidRPr="00A31958" w:rsidTr="00921540">
        <w:trPr>
          <w:trHeight w:val="415"/>
        </w:trPr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1658" w:type="dxa"/>
            <w:gridSpan w:val="6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 xml:space="preserve">≤ 30 </w:t>
            </w:r>
            <w:proofErr w:type="spellStart"/>
            <w:r w:rsidRPr="002415A1">
              <w:rPr>
                <w:rFonts w:ascii="Verdana" w:hAnsi="Verdana"/>
                <w:sz w:val="18"/>
                <w:szCs w:val="18"/>
              </w:rPr>
              <w:t>uSV</w:t>
            </w:r>
            <w:proofErr w:type="spellEnd"/>
            <w:r w:rsidRPr="002415A1">
              <w:rPr>
                <w:rFonts w:ascii="Verdana" w:hAnsi="Verdana"/>
                <w:sz w:val="18"/>
                <w:szCs w:val="18"/>
              </w:rPr>
              <w:t>/h</w:t>
            </w:r>
          </w:p>
        </w:tc>
        <w:tc>
          <w:tcPr>
            <w:tcW w:w="3982" w:type="dxa"/>
            <w:gridSpan w:val="20"/>
            <w:shd w:val="clear" w:color="auto" w:fill="FFC000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 xml:space="preserve">≤ 20 </w:t>
            </w:r>
            <w:proofErr w:type="spellStart"/>
            <w:r w:rsidRPr="002415A1">
              <w:rPr>
                <w:rFonts w:ascii="Verdana" w:hAnsi="Verdana"/>
                <w:sz w:val="18"/>
                <w:szCs w:val="18"/>
              </w:rPr>
              <w:t>uSV</w:t>
            </w:r>
            <w:proofErr w:type="spellEnd"/>
            <w:r w:rsidRPr="002415A1">
              <w:rPr>
                <w:rFonts w:ascii="Verdana" w:hAnsi="Verdana"/>
                <w:sz w:val="18"/>
                <w:szCs w:val="18"/>
              </w:rPr>
              <w:t>/h</w:t>
            </w:r>
          </w:p>
        </w:tc>
        <w:tc>
          <w:tcPr>
            <w:tcW w:w="1849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≤</w:t>
            </w:r>
            <w:r w:rsidRPr="002415A1">
              <w:rPr>
                <w:rFonts w:ascii="Verdana" w:hAnsi="Verdana"/>
                <w:sz w:val="18"/>
                <w:szCs w:val="18"/>
              </w:rPr>
              <w:t xml:space="preserve">10 </w:t>
            </w:r>
            <w:proofErr w:type="spellStart"/>
            <w:r w:rsidRPr="002415A1">
              <w:rPr>
                <w:rFonts w:ascii="Verdana" w:hAnsi="Verdana"/>
                <w:sz w:val="18"/>
                <w:szCs w:val="18"/>
              </w:rPr>
              <w:t>uSV</w:t>
            </w:r>
            <w:proofErr w:type="spellEnd"/>
            <w:r w:rsidRPr="002415A1">
              <w:rPr>
                <w:rFonts w:ascii="Verdana" w:hAnsi="Verdana"/>
                <w:sz w:val="18"/>
                <w:szCs w:val="18"/>
              </w:rPr>
              <w:t>/h</w:t>
            </w:r>
          </w:p>
        </w:tc>
      </w:tr>
      <w:tr w:rsidR="005D441B" w:rsidRPr="00A31958" w:rsidTr="00A420A0">
        <w:trPr>
          <w:trHeight w:val="843"/>
        </w:trPr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23</w:t>
            </w: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Dose a 5 cm dalla superficie</w:t>
            </w:r>
          </w:p>
        </w:tc>
        <w:tc>
          <w:tcPr>
            <w:tcW w:w="1658" w:type="dxa"/>
            <w:gridSpan w:val="6"/>
            <w:shd w:val="clear" w:color="auto" w:fill="auto"/>
            <w:vAlign w:val="center"/>
          </w:tcPr>
          <w:p w:rsidR="005D441B" w:rsidRPr="002415A1" w:rsidRDefault="005D441B" w:rsidP="00A420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0.5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5D441B" w:rsidRDefault="005D441B" w:rsidP="00A420A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420A0" w:rsidRDefault="00A420A0" w:rsidP="00A420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</w:t>
            </w:r>
          </w:p>
          <w:p w:rsidR="00A420A0" w:rsidRPr="002415A1" w:rsidRDefault="00A420A0" w:rsidP="00A420A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:rsidR="005D441B" w:rsidRPr="002415A1" w:rsidRDefault="005D441B" w:rsidP="00A420A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05" w:type="dxa"/>
            <w:gridSpan w:val="2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853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3982" w:type="dxa"/>
            <w:gridSpan w:val="20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24</w:t>
            </w:r>
          </w:p>
        </w:tc>
        <w:tc>
          <w:tcPr>
            <w:tcW w:w="2456" w:type="dxa"/>
          </w:tcPr>
          <w:p w:rsidR="005D441B" w:rsidRPr="00822458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22458">
              <w:rPr>
                <w:rFonts w:ascii="Verdana" w:hAnsi="Verdana"/>
                <w:i/>
                <w:sz w:val="18"/>
                <w:szCs w:val="18"/>
              </w:rPr>
              <w:t>Si garantisce che non esistono modalità di rottura che possano causare fuor</w:t>
            </w:r>
            <w:r>
              <w:rPr>
                <w:rFonts w:ascii="Verdana" w:hAnsi="Verdana"/>
                <w:i/>
                <w:sz w:val="18"/>
                <w:szCs w:val="18"/>
              </w:rPr>
              <w:t>i</w:t>
            </w:r>
            <w:r w:rsidRPr="00822458">
              <w:rPr>
                <w:rFonts w:ascii="Verdana" w:hAnsi="Verdana"/>
                <w:i/>
                <w:sz w:val="18"/>
                <w:szCs w:val="18"/>
              </w:rPr>
              <w:t xml:space="preserve">uscite di radio-farmaco dal sistema? </w:t>
            </w:r>
          </w:p>
        </w:tc>
        <w:tc>
          <w:tcPr>
            <w:tcW w:w="805" w:type="dxa"/>
            <w:gridSpan w:val="2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2" w:type="dxa"/>
            <w:gridSpan w:val="20"/>
          </w:tcPr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Indicare eventuali modalità di rottura che possano causare fuoriuscita di radio farmaco o le precauzioni prese per evitare che ciò accada:</w:t>
            </w: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05" w:type="dxa"/>
            <w:gridSpan w:val="2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853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3982" w:type="dxa"/>
            <w:gridSpan w:val="20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25</w:t>
            </w:r>
          </w:p>
        </w:tc>
        <w:tc>
          <w:tcPr>
            <w:tcW w:w="2456" w:type="dxa"/>
          </w:tcPr>
          <w:p w:rsidR="005D441B" w:rsidRPr="00C572B1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C572B1">
              <w:rPr>
                <w:rFonts w:ascii="Verdana" w:hAnsi="Verdana"/>
                <w:i/>
                <w:sz w:val="18"/>
                <w:szCs w:val="18"/>
              </w:rPr>
              <w:t>Il sistema informatico della tecnologia messa a bando è interfacciabile con il sistema informatico ospedaliero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(RIS/PACS)</w:t>
            </w:r>
            <w:r w:rsidRPr="00C572B1">
              <w:rPr>
                <w:rFonts w:ascii="Verdana" w:hAnsi="Verdana"/>
                <w:i/>
                <w:sz w:val="18"/>
                <w:szCs w:val="18"/>
              </w:rPr>
              <w:t>?</w:t>
            </w:r>
          </w:p>
        </w:tc>
        <w:tc>
          <w:tcPr>
            <w:tcW w:w="805" w:type="dxa"/>
            <w:gridSpan w:val="2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2" w:type="dxa"/>
            <w:gridSpan w:val="20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Descrivere: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5D441B" w:rsidRPr="00A31958" w:rsidTr="00921540">
        <w:trPr>
          <w:trHeight w:val="254"/>
        </w:trPr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2775" w:type="dxa"/>
            <w:gridSpan w:val="13"/>
            <w:shd w:val="clear" w:color="auto" w:fill="FFC000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Classe I</w:t>
            </w:r>
          </w:p>
        </w:tc>
        <w:tc>
          <w:tcPr>
            <w:tcW w:w="2865" w:type="dxa"/>
            <w:gridSpan w:val="13"/>
            <w:shd w:val="clear" w:color="auto" w:fill="FFC000"/>
          </w:tcPr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 xml:space="preserve">Classe </w:t>
            </w:r>
            <w:proofErr w:type="spellStart"/>
            <w:r w:rsidRPr="002415A1">
              <w:rPr>
                <w:rFonts w:ascii="Verdana" w:hAnsi="Verdana"/>
                <w:b/>
                <w:sz w:val="18"/>
                <w:szCs w:val="18"/>
              </w:rPr>
              <w:t>IIa</w:t>
            </w:r>
            <w:proofErr w:type="spellEnd"/>
          </w:p>
        </w:tc>
        <w:tc>
          <w:tcPr>
            <w:tcW w:w="1849" w:type="dxa"/>
            <w:gridSpan w:val="4"/>
            <w:shd w:val="clear" w:color="auto" w:fill="FFC000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 xml:space="preserve">Classe </w:t>
            </w:r>
            <w:proofErr w:type="spellStart"/>
            <w:r w:rsidRPr="002415A1">
              <w:rPr>
                <w:rFonts w:ascii="Verdana" w:hAnsi="Verdana"/>
                <w:b/>
                <w:sz w:val="18"/>
                <w:szCs w:val="18"/>
              </w:rPr>
              <w:t>IIb</w:t>
            </w:r>
            <w:proofErr w:type="spellEnd"/>
            <w:r w:rsidRPr="002415A1">
              <w:rPr>
                <w:rFonts w:ascii="Verdana" w:hAnsi="Verdana"/>
                <w:b/>
                <w:sz w:val="18"/>
                <w:szCs w:val="18"/>
              </w:rPr>
              <w:t xml:space="preserve"> e III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26</w:t>
            </w:r>
          </w:p>
        </w:tc>
        <w:tc>
          <w:tcPr>
            <w:tcW w:w="2456" w:type="dxa"/>
          </w:tcPr>
          <w:p w:rsidR="005D441B" w:rsidRPr="007B4055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7B4055">
              <w:rPr>
                <w:rFonts w:ascii="Verdana" w:hAnsi="Verdana"/>
                <w:i/>
                <w:sz w:val="18"/>
                <w:szCs w:val="18"/>
              </w:rPr>
              <w:t>Quale classe di marcatura CE è stata attribuita al dispositivo?</w:t>
            </w:r>
          </w:p>
          <w:p w:rsidR="005D441B" w:rsidRPr="000E707A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gridSpan w:val="13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865" w:type="dxa"/>
            <w:gridSpan w:val="13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49" w:type="dxa"/>
            <w:gridSpan w:val="4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678" w:type="dxa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4253" w:type="dxa"/>
            <w:gridSpan w:val="22"/>
            <w:shd w:val="clear" w:color="auto" w:fill="FFC000"/>
            <w:vAlign w:val="center"/>
          </w:tcPr>
          <w:p w:rsidR="005D441B" w:rsidRPr="002415A1" w:rsidRDefault="00A420A0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5D441B" w:rsidRPr="002415A1">
              <w:rPr>
                <w:rFonts w:ascii="Verdana" w:hAnsi="Verdana"/>
                <w:b/>
                <w:sz w:val="18"/>
                <w:szCs w:val="18"/>
              </w:rPr>
              <w:t>ote</w:t>
            </w:r>
          </w:p>
        </w:tc>
        <w:tc>
          <w:tcPr>
            <w:tcW w:w="1849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2456" w:type="dxa"/>
          </w:tcPr>
          <w:p w:rsidR="005D441B" w:rsidRPr="007B4055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7B4055">
              <w:rPr>
                <w:rFonts w:ascii="Verdana" w:hAnsi="Verdana"/>
                <w:i/>
                <w:sz w:val="18"/>
                <w:szCs w:val="18"/>
              </w:rPr>
              <w:t xml:space="preserve">Lo strumento è conforme all’uso secondo </w:t>
            </w:r>
            <w:r w:rsidRPr="00A6195E">
              <w:rPr>
                <w:rFonts w:ascii="Verdana" w:hAnsi="Verdana"/>
                <w:i/>
                <w:sz w:val="18"/>
                <w:szCs w:val="18"/>
              </w:rPr>
              <w:t>le NBP</w:t>
            </w:r>
            <w:r>
              <w:rPr>
                <w:rFonts w:ascii="Verdana" w:hAnsi="Verdana"/>
                <w:i/>
                <w:sz w:val="18"/>
                <w:szCs w:val="18"/>
              </w:rPr>
              <w:t>?</w:t>
            </w:r>
          </w:p>
        </w:tc>
        <w:tc>
          <w:tcPr>
            <w:tcW w:w="678" w:type="dxa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  <w:gridSpan w:val="22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Specificare e certificare: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D441B" w:rsidRPr="00A31958" w:rsidDel="00BC0C8A" w:rsidTr="00921540">
        <w:trPr>
          <w:trHeight w:val="537"/>
        </w:trPr>
        <w:tc>
          <w:tcPr>
            <w:tcW w:w="511" w:type="dxa"/>
            <w:vMerge w:val="restart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1867" w:type="dxa"/>
            <w:gridSpan w:val="9"/>
            <w:shd w:val="clear" w:color="auto" w:fill="FFC000"/>
            <w:vAlign w:val="center"/>
          </w:tcPr>
          <w:p w:rsidR="005D441B" w:rsidRPr="002415A1" w:rsidDel="00BC0C8A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&lt; 5</w:t>
            </w:r>
          </w:p>
        </w:tc>
        <w:tc>
          <w:tcPr>
            <w:tcW w:w="1868" w:type="dxa"/>
            <w:gridSpan w:val="8"/>
            <w:shd w:val="clear" w:color="auto" w:fill="FFC000"/>
            <w:vAlign w:val="center"/>
          </w:tcPr>
          <w:p w:rsidR="005D441B" w:rsidRPr="002415A1" w:rsidDel="00BC0C8A" w:rsidRDefault="005D441B" w:rsidP="005D441B">
            <w:pPr>
              <w:pStyle w:val="Paragrafoelenco"/>
              <w:numPr>
                <w:ilvl w:val="0"/>
                <w:numId w:val="22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–   7</w:t>
            </w:r>
          </w:p>
        </w:tc>
        <w:tc>
          <w:tcPr>
            <w:tcW w:w="1905" w:type="dxa"/>
            <w:gridSpan w:val="9"/>
            <w:shd w:val="clear" w:color="auto" w:fill="FFC000"/>
            <w:vAlign w:val="center"/>
          </w:tcPr>
          <w:p w:rsidR="005D441B" w:rsidRPr="002415A1" w:rsidDel="00BC0C8A" w:rsidRDefault="005D441B" w:rsidP="005D441B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 xml:space="preserve">8 – 10 </w:t>
            </w:r>
          </w:p>
        </w:tc>
        <w:tc>
          <w:tcPr>
            <w:tcW w:w="1849" w:type="dxa"/>
            <w:gridSpan w:val="4"/>
            <w:shd w:val="clear" w:color="auto" w:fill="FFC000"/>
            <w:vAlign w:val="center"/>
          </w:tcPr>
          <w:p w:rsidR="005D441B" w:rsidRPr="002415A1" w:rsidDel="00BC0C8A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 10</w:t>
            </w:r>
          </w:p>
        </w:tc>
      </w:tr>
      <w:tr w:rsidR="005D441B" w:rsidRPr="00A31958" w:rsidDel="00BC0C8A" w:rsidTr="00921540">
        <w:trPr>
          <w:trHeight w:val="346"/>
        </w:trPr>
        <w:tc>
          <w:tcPr>
            <w:tcW w:w="511" w:type="dxa"/>
            <w:vMerge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  <w:vAlign w:val="center"/>
          </w:tcPr>
          <w:p w:rsidR="005D441B" w:rsidRPr="001F2D12" w:rsidRDefault="005D441B" w:rsidP="005D441B">
            <w:pPr>
              <w:rPr>
                <w:rFonts w:ascii="Verdana" w:hAnsi="Verdana"/>
                <w:sz w:val="16"/>
                <w:szCs w:val="16"/>
              </w:rPr>
            </w:pPr>
            <w:r w:rsidRPr="001F2D12">
              <w:rPr>
                <w:rFonts w:ascii="Verdana" w:hAnsi="Verdana"/>
                <w:sz w:val="16"/>
                <w:szCs w:val="16"/>
              </w:rPr>
              <w:t>Indicare</w:t>
            </w:r>
            <w:r>
              <w:rPr>
                <w:rFonts w:ascii="Verdana" w:hAnsi="Verdana"/>
                <w:sz w:val="16"/>
                <w:szCs w:val="16"/>
              </w:rPr>
              <w:t xml:space="preserve"> n. anni</w:t>
            </w:r>
          </w:p>
        </w:tc>
        <w:tc>
          <w:tcPr>
            <w:tcW w:w="1867" w:type="dxa"/>
            <w:gridSpan w:val="9"/>
            <w:shd w:val="clear" w:color="auto" w:fill="auto"/>
            <w:vAlign w:val="center"/>
          </w:tcPr>
          <w:p w:rsidR="005D441B" w:rsidRPr="002415A1" w:rsidRDefault="005D441B" w:rsidP="005D441B">
            <w:pPr>
              <w:pStyle w:val="Paragrafoelenco"/>
              <w:ind w:left="-13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</w:t>
            </w:r>
          </w:p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</w:t>
            </w:r>
          </w:p>
        </w:tc>
        <w:tc>
          <w:tcPr>
            <w:tcW w:w="1905" w:type="dxa"/>
            <w:gridSpan w:val="9"/>
            <w:shd w:val="clear" w:color="auto" w:fill="auto"/>
            <w:vAlign w:val="center"/>
          </w:tcPr>
          <w:p w:rsidR="005D441B" w:rsidRPr="002415A1" w:rsidRDefault="005D441B" w:rsidP="005D441B">
            <w:pPr>
              <w:ind w:left="-46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</w:t>
            </w: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28</w:t>
            </w:r>
          </w:p>
        </w:tc>
        <w:tc>
          <w:tcPr>
            <w:tcW w:w="2456" w:type="dxa"/>
          </w:tcPr>
          <w:p w:rsidR="005D441B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363159">
              <w:rPr>
                <w:rFonts w:ascii="Verdana" w:hAnsi="Verdana"/>
                <w:i/>
                <w:sz w:val="18"/>
                <w:szCs w:val="18"/>
              </w:rPr>
              <w:t xml:space="preserve">Indicare il tempo minimo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(anni) </w:t>
            </w:r>
            <w:r w:rsidRPr="00363159">
              <w:rPr>
                <w:rFonts w:ascii="Verdana" w:hAnsi="Verdana"/>
                <w:i/>
                <w:sz w:val="18"/>
                <w:szCs w:val="18"/>
              </w:rPr>
              <w:t>di presenza in magazzino delle componenti di ricambio per la funzionalità de</w:t>
            </w:r>
            <w:r>
              <w:rPr>
                <w:rFonts w:ascii="Verdana" w:hAnsi="Verdana"/>
                <w:i/>
                <w:sz w:val="18"/>
                <w:szCs w:val="18"/>
              </w:rPr>
              <w:t>lla tecnologia.</w:t>
            </w:r>
          </w:p>
          <w:p w:rsidR="005D441B" w:rsidRPr="00363159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67" w:type="dxa"/>
            <w:gridSpan w:val="9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868" w:type="dxa"/>
            <w:gridSpan w:val="8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0.5</w:t>
            </w:r>
          </w:p>
        </w:tc>
        <w:tc>
          <w:tcPr>
            <w:tcW w:w="1905" w:type="dxa"/>
            <w:gridSpan w:val="9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  <w:tc>
          <w:tcPr>
            <w:tcW w:w="1849" w:type="dxa"/>
            <w:gridSpan w:val="4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D441B" w:rsidRPr="00A31958" w:rsidTr="00921540">
        <w:trPr>
          <w:trHeight w:val="841"/>
        </w:trPr>
        <w:tc>
          <w:tcPr>
            <w:tcW w:w="511" w:type="dxa"/>
            <w:vMerge w:val="restart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3735" w:type="dxa"/>
            <w:gridSpan w:val="17"/>
            <w:shd w:val="clear" w:color="auto" w:fill="FFC000"/>
            <w:vAlign w:val="center"/>
          </w:tcPr>
          <w:p w:rsidR="005D441B" w:rsidRPr="002415A1" w:rsidRDefault="005D441B" w:rsidP="005D441B">
            <w:pPr>
              <w:ind w:left="-13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 xml:space="preserve"> 1 operatori</w:t>
            </w:r>
          </w:p>
          <w:p w:rsidR="005D441B" w:rsidRPr="002415A1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54" w:type="dxa"/>
            <w:gridSpan w:val="13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&gt;1  operatori</w:t>
            </w:r>
          </w:p>
        </w:tc>
      </w:tr>
      <w:tr w:rsidR="005D441B" w:rsidRPr="00A31958" w:rsidTr="00A420A0">
        <w:trPr>
          <w:trHeight w:val="593"/>
        </w:trPr>
        <w:tc>
          <w:tcPr>
            <w:tcW w:w="511" w:type="dxa"/>
            <w:vMerge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  <w:vAlign w:val="center"/>
          </w:tcPr>
          <w:p w:rsidR="005D441B" w:rsidRPr="001C252C" w:rsidRDefault="005D441B" w:rsidP="005D441B">
            <w:pPr>
              <w:rPr>
                <w:rFonts w:ascii="Verdana" w:hAnsi="Verdana"/>
                <w:sz w:val="16"/>
                <w:szCs w:val="16"/>
              </w:rPr>
            </w:pPr>
            <w:r w:rsidRPr="001C252C">
              <w:rPr>
                <w:rFonts w:ascii="Verdana" w:hAnsi="Verdana"/>
                <w:sz w:val="16"/>
                <w:szCs w:val="16"/>
              </w:rPr>
              <w:t>Indicare</w:t>
            </w:r>
            <w:r>
              <w:rPr>
                <w:rFonts w:ascii="Verdana" w:hAnsi="Verdana"/>
                <w:sz w:val="16"/>
                <w:szCs w:val="16"/>
              </w:rPr>
              <w:t xml:space="preserve"> n. operatori</w:t>
            </w:r>
          </w:p>
        </w:tc>
        <w:tc>
          <w:tcPr>
            <w:tcW w:w="3735" w:type="dxa"/>
            <w:gridSpan w:val="17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4" w:type="dxa"/>
            <w:gridSpan w:val="13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29</w:t>
            </w:r>
          </w:p>
        </w:tc>
        <w:tc>
          <w:tcPr>
            <w:tcW w:w="2456" w:type="dxa"/>
          </w:tcPr>
          <w:p w:rsidR="00A420A0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11261">
              <w:rPr>
                <w:rFonts w:ascii="Verdana" w:hAnsi="Verdana"/>
                <w:i/>
                <w:sz w:val="18"/>
                <w:szCs w:val="18"/>
              </w:rPr>
              <w:t>Dichiarare il numero degli operatori addetti alla manutenzione del sistema</w:t>
            </w:r>
            <w:r w:rsidR="00A420A0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5D441B" w:rsidRPr="00811261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1126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735" w:type="dxa"/>
            <w:gridSpan w:val="17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754" w:type="dxa"/>
            <w:gridSpan w:val="13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5D441B" w:rsidRPr="00A31958" w:rsidTr="00921540">
        <w:trPr>
          <w:trHeight w:val="731"/>
        </w:trPr>
        <w:tc>
          <w:tcPr>
            <w:tcW w:w="511" w:type="dxa"/>
            <w:vMerge w:val="restart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1867" w:type="dxa"/>
            <w:gridSpan w:val="9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 4 ore</w:t>
            </w:r>
          </w:p>
        </w:tc>
        <w:tc>
          <w:tcPr>
            <w:tcW w:w="1868" w:type="dxa"/>
            <w:gridSpan w:val="8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61 min. – 4 ore</w:t>
            </w:r>
          </w:p>
        </w:tc>
        <w:tc>
          <w:tcPr>
            <w:tcW w:w="1874" w:type="dxa"/>
            <w:gridSpan w:val="8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31 - 60 min.</w:t>
            </w:r>
          </w:p>
        </w:tc>
        <w:tc>
          <w:tcPr>
            <w:tcW w:w="1880" w:type="dxa"/>
            <w:gridSpan w:val="5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15 – 30 min.</w:t>
            </w:r>
          </w:p>
        </w:tc>
      </w:tr>
      <w:tr w:rsidR="005D441B" w:rsidRPr="00A31958" w:rsidTr="00921540">
        <w:trPr>
          <w:trHeight w:val="334"/>
        </w:trPr>
        <w:tc>
          <w:tcPr>
            <w:tcW w:w="511" w:type="dxa"/>
            <w:vMerge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5D441B" w:rsidRPr="00D01160" w:rsidRDefault="005D441B" w:rsidP="005D44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indicare</w:t>
            </w:r>
          </w:p>
        </w:tc>
        <w:tc>
          <w:tcPr>
            <w:tcW w:w="1867" w:type="dxa"/>
            <w:gridSpan w:val="9"/>
            <w:shd w:val="clear" w:color="auto" w:fill="auto"/>
            <w:vAlign w:val="center"/>
          </w:tcPr>
          <w:p w:rsidR="005D441B" w:rsidRPr="002415A1" w:rsidRDefault="005D441B" w:rsidP="005D441B">
            <w:pPr>
              <w:pStyle w:val="Paragrafoelenc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5D441B" w:rsidRDefault="005D441B" w:rsidP="005D441B">
            <w:pPr>
              <w:pStyle w:val="Paragrafoelenc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</w:t>
            </w:r>
          </w:p>
          <w:p w:rsidR="005D441B" w:rsidRPr="002415A1" w:rsidRDefault="005D441B" w:rsidP="005D441B">
            <w:pPr>
              <w:pStyle w:val="Paragrafoelenc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</w:t>
            </w:r>
          </w:p>
        </w:tc>
        <w:tc>
          <w:tcPr>
            <w:tcW w:w="1874" w:type="dxa"/>
            <w:gridSpan w:val="8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</w:t>
            </w:r>
          </w:p>
        </w:tc>
        <w:tc>
          <w:tcPr>
            <w:tcW w:w="1880" w:type="dxa"/>
            <w:gridSpan w:val="5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30</w:t>
            </w:r>
          </w:p>
        </w:tc>
        <w:tc>
          <w:tcPr>
            <w:tcW w:w="2456" w:type="dxa"/>
          </w:tcPr>
          <w:p w:rsidR="005D441B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11261">
              <w:rPr>
                <w:rFonts w:ascii="Verdana" w:hAnsi="Verdana"/>
                <w:i/>
                <w:sz w:val="18"/>
                <w:szCs w:val="18"/>
              </w:rPr>
              <w:t>Dichiarare il tempo massimo di risposta (telefonica, mail, fax) alle esigenze tecniche ed alle chiamate di manutenzione straordinaria della tecnologia oggetto di gara.</w:t>
            </w:r>
          </w:p>
          <w:p w:rsidR="00A420A0" w:rsidRDefault="00A420A0" w:rsidP="005D441B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A420A0" w:rsidRPr="00811261" w:rsidRDefault="00A420A0" w:rsidP="005D441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67" w:type="dxa"/>
            <w:gridSpan w:val="9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868" w:type="dxa"/>
            <w:gridSpan w:val="8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74" w:type="dxa"/>
            <w:gridSpan w:val="8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80" w:type="dxa"/>
            <w:gridSpan w:val="5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D441B" w:rsidRPr="00A31958" w:rsidTr="00921540">
        <w:trPr>
          <w:trHeight w:val="818"/>
        </w:trPr>
        <w:tc>
          <w:tcPr>
            <w:tcW w:w="511" w:type="dxa"/>
            <w:vMerge w:val="restart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  <w:p w:rsidR="005D441B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7" w:type="dxa"/>
            <w:gridSpan w:val="9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 48 ore</w:t>
            </w:r>
          </w:p>
        </w:tc>
        <w:tc>
          <w:tcPr>
            <w:tcW w:w="1868" w:type="dxa"/>
            <w:gridSpan w:val="8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Entro 48 ore</w:t>
            </w:r>
          </w:p>
        </w:tc>
        <w:tc>
          <w:tcPr>
            <w:tcW w:w="1874" w:type="dxa"/>
            <w:gridSpan w:val="8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Entro 24 ore</w:t>
            </w:r>
          </w:p>
        </w:tc>
        <w:tc>
          <w:tcPr>
            <w:tcW w:w="1880" w:type="dxa"/>
            <w:gridSpan w:val="5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&lt; 6 ore</w:t>
            </w:r>
          </w:p>
        </w:tc>
      </w:tr>
      <w:tr w:rsidR="005D441B" w:rsidRPr="00A31958" w:rsidTr="00921540">
        <w:trPr>
          <w:trHeight w:val="276"/>
        </w:trPr>
        <w:tc>
          <w:tcPr>
            <w:tcW w:w="511" w:type="dxa"/>
            <w:vMerge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5D441B" w:rsidRPr="00B900C8" w:rsidRDefault="005D441B" w:rsidP="005D44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indicare</w:t>
            </w:r>
          </w:p>
        </w:tc>
        <w:tc>
          <w:tcPr>
            <w:tcW w:w="1867" w:type="dxa"/>
            <w:gridSpan w:val="9"/>
            <w:shd w:val="clear" w:color="auto" w:fill="auto"/>
            <w:vAlign w:val="center"/>
          </w:tcPr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  <w:p w:rsidR="005D441B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</w:p>
        </w:tc>
        <w:tc>
          <w:tcPr>
            <w:tcW w:w="1874" w:type="dxa"/>
            <w:gridSpan w:val="8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</w:t>
            </w:r>
          </w:p>
        </w:tc>
        <w:tc>
          <w:tcPr>
            <w:tcW w:w="1880" w:type="dxa"/>
            <w:gridSpan w:val="5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31</w:t>
            </w:r>
          </w:p>
        </w:tc>
        <w:tc>
          <w:tcPr>
            <w:tcW w:w="2456" w:type="dxa"/>
          </w:tcPr>
          <w:p w:rsidR="005D441B" w:rsidRPr="00811261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11261">
              <w:rPr>
                <w:rFonts w:ascii="Verdana" w:hAnsi="Verdana"/>
                <w:i/>
                <w:sz w:val="18"/>
                <w:szCs w:val="18"/>
              </w:rPr>
              <w:t>Dichiarare il tempo massimo di  intervento in loco dal momento della chiamata.</w:t>
            </w:r>
          </w:p>
        </w:tc>
        <w:tc>
          <w:tcPr>
            <w:tcW w:w="1867" w:type="dxa"/>
            <w:gridSpan w:val="9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868" w:type="dxa"/>
            <w:gridSpan w:val="8"/>
            <w:vAlign w:val="center"/>
          </w:tcPr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gridSpan w:val="8"/>
            <w:vAlign w:val="center"/>
          </w:tcPr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3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5609" w:type="dxa"/>
            <w:gridSpan w:val="25"/>
            <w:shd w:val="clear" w:color="auto" w:fill="FFC000"/>
            <w:vAlign w:val="center"/>
          </w:tcPr>
          <w:p w:rsidR="005D441B" w:rsidRPr="002415A1" w:rsidRDefault="00A420A0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5D441B" w:rsidRPr="002415A1">
              <w:rPr>
                <w:rFonts w:ascii="Verdana" w:hAnsi="Verdana"/>
                <w:b/>
                <w:sz w:val="18"/>
                <w:szCs w:val="18"/>
              </w:rPr>
              <w:t>ote</w:t>
            </w:r>
          </w:p>
        </w:tc>
        <w:tc>
          <w:tcPr>
            <w:tcW w:w="1880" w:type="dxa"/>
            <w:gridSpan w:val="5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32</w:t>
            </w:r>
          </w:p>
        </w:tc>
        <w:tc>
          <w:tcPr>
            <w:tcW w:w="2456" w:type="dxa"/>
          </w:tcPr>
          <w:p w:rsidR="005D441B" w:rsidRPr="00811261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11261">
              <w:rPr>
                <w:rFonts w:ascii="Verdana" w:hAnsi="Verdana"/>
                <w:i/>
                <w:sz w:val="18"/>
                <w:szCs w:val="18"/>
              </w:rPr>
              <w:t>Indicare copertura temporale del servizio di assistenza.</w:t>
            </w:r>
          </w:p>
        </w:tc>
        <w:tc>
          <w:tcPr>
            <w:tcW w:w="5609" w:type="dxa"/>
            <w:gridSpan w:val="25"/>
          </w:tcPr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Indicare giorni, se lavorativi o anche festivi, ed orari:</w:t>
            </w: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</w:t>
            </w: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D441B" w:rsidRPr="00B0491B" w:rsidTr="00921540">
        <w:trPr>
          <w:trHeight w:val="991"/>
        </w:trPr>
        <w:tc>
          <w:tcPr>
            <w:tcW w:w="511" w:type="dxa"/>
            <w:vMerge w:val="restart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  <w:p w:rsidR="005D441B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D441B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D441B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7" w:type="dxa"/>
            <w:gridSpan w:val="9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 48 ore</w:t>
            </w:r>
          </w:p>
        </w:tc>
        <w:tc>
          <w:tcPr>
            <w:tcW w:w="1868" w:type="dxa"/>
            <w:gridSpan w:val="8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Entro 48 ore</w:t>
            </w:r>
          </w:p>
        </w:tc>
        <w:tc>
          <w:tcPr>
            <w:tcW w:w="1874" w:type="dxa"/>
            <w:gridSpan w:val="8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Entro 24 ore</w:t>
            </w:r>
          </w:p>
        </w:tc>
        <w:tc>
          <w:tcPr>
            <w:tcW w:w="1880" w:type="dxa"/>
            <w:gridSpan w:val="5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&lt; 12 ore</w:t>
            </w:r>
          </w:p>
        </w:tc>
      </w:tr>
      <w:tr w:rsidR="005D441B" w:rsidRPr="00B0491B" w:rsidTr="00921540">
        <w:trPr>
          <w:trHeight w:val="311"/>
        </w:trPr>
        <w:tc>
          <w:tcPr>
            <w:tcW w:w="511" w:type="dxa"/>
            <w:vMerge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  <w:vAlign w:val="center"/>
          </w:tcPr>
          <w:p w:rsidR="005D441B" w:rsidRPr="00B900C8" w:rsidRDefault="005D441B" w:rsidP="005D44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indicare</w:t>
            </w:r>
          </w:p>
        </w:tc>
        <w:tc>
          <w:tcPr>
            <w:tcW w:w="1867" w:type="dxa"/>
            <w:gridSpan w:val="9"/>
            <w:shd w:val="clear" w:color="auto" w:fill="auto"/>
            <w:vAlign w:val="center"/>
          </w:tcPr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  <w:p w:rsidR="005D441B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</w:t>
            </w:r>
          </w:p>
        </w:tc>
        <w:tc>
          <w:tcPr>
            <w:tcW w:w="1874" w:type="dxa"/>
            <w:gridSpan w:val="8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</w:t>
            </w:r>
          </w:p>
        </w:tc>
        <w:tc>
          <w:tcPr>
            <w:tcW w:w="1880" w:type="dxa"/>
            <w:gridSpan w:val="5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</w:t>
            </w:r>
          </w:p>
        </w:tc>
      </w:tr>
      <w:tr w:rsidR="005D441B" w:rsidRPr="00A31958" w:rsidTr="00921540">
        <w:trPr>
          <w:trHeight w:val="1174"/>
        </w:trPr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33</w:t>
            </w:r>
          </w:p>
        </w:tc>
        <w:tc>
          <w:tcPr>
            <w:tcW w:w="2456" w:type="dxa"/>
          </w:tcPr>
          <w:p w:rsidR="005D441B" w:rsidRPr="00811261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11261">
              <w:rPr>
                <w:rFonts w:ascii="Verdana" w:hAnsi="Verdana"/>
                <w:i/>
                <w:sz w:val="18"/>
                <w:szCs w:val="18"/>
              </w:rPr>
              <w:t>Tempo di arrivo in loco dei pezzi di ricambio per ripristino della tecnologia.</w:t>
            </w:r>
          </w:p>
        </w:tc>
        <w:tc>
          <w:tcPr>
            <w:tcW w:w="1867" w:type="dxa"/>
            <w:gridSpan w:val="9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868" w:type="dxa"/>
            <w:gridSpan w:val="8"/>
            <w:vAlign w:val="center"/>
          </w:tcPr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gridSpan w:val="8"/>
            <w:vAlign w:val="center"/>
          </w:tcPr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3</w:t>
            </w:r>
          </w:p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5609" w:type="dxa"/>
            <w:gridSpan w:val="25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  <w:tc>
          <w:tcPr>
            <w:tcW w:w="1880" w:type="dxa"/>
            <w:gridSpan w:val="5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34</w:t>
            </w:r>
          </w:p>
        </w:tc>
        <w:tc>
          <w:tcPr>
            <w:tcW w:w="2456" w:type="dxa"/>
          </w:tcPr>
          <w:p w:rsidR="005D441B" w:rsidRPr="00811261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11261">
              <w:rPr>
                <w:rFonts w:ascii="Verdana" w:hAnsi="Verdana"/>
                <w:i/>
                <w:sz w:val="18"/>
                <w:szCs w:val="18"/>
              </w:rPr>
              <w:t>Numero di visite all’anno e tempistiche degli interventi di manutenzione preventiva.</w:t>
            </w:r>
          </w:p>
        </w:tc>
        <w:tc>
          <w:tcPr>
            <w:tcW w:w="5609" w:type="dxa"/>
            <w:gridSpan w:val="25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Indicare: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1.5</w:t>
            </w:r>
          </w:p>
        </w:tc>
      </w:tr>
      <w:tr w:rsidR="005D441B" w:rsidRPr="00A31958" w:rsidTr="00921540">
        <w:trPr>
          <w:trHeight w:val="448"/>
        </w:trPr>
        <w:tc>
          <w:tcPr>
            <w:tcW w:w="511" w:type="dxa"/>
            <w:vAlign w:val="center"/>
          </w:tcPr>
          <w:p w:rsidR="005D441B" w:rsidRPr="0081126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  <w:vAlign w:val="center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3804" w:type="dxa"/>
            <w:gridSpan w:val="18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≤ 12 mesi</w:t>
            </w:r>
          </w:p>
        </w:tc>
        <w:tc>
          <w:tcPr>
            <w:tcW w:w="3685" w:type="dxa"/>
            <w:gridSpan w:val="12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 12 mesi</w:t>
            </w:r>
          </w:p>
        </w:tc>
      </w:tr>
      <w:tr w:rsidR="005D441B" w:rsidRPr="00A31958" w:rsidTr="00BB2E61">
        <w:trPr>
          <w:trHeight w:val="1175"/>
        </w:trPr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35</w:t>
            </w:r>
          </w:p>
        </w:tc>
        <w:tc>
          <w:tcPr>
            <w:tcW w:w="2456" w:type="dxa"/>
          </w:tcPr>
          <w:p w:rsidR="005D441B" w:rsidRPr="00811261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11261">
              <w:rPr>
                <w:rFonts w:ascii="Verdana" w:hAnsi="Verdana"/>
                <w:i/>
                <w:sz w:val="18"/>
                <w:szCs w:val="18"/>
              </w:rPr>
              <w:t xml:space="preserve">Garanzia </w:t>
            </w:r>
          </w:p>
          <w:p w:rsidR="005D441B" w:rsidRPr="00CE4694" w:rsidRDefault="005D441B" w:rsidP="005D441B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804" w:type="dxa"/>
            <w:gridSpan w:val="18"/>
            <w:vAlign w:val="center"/>
          </w:tcPr>
          <w:p w:rsidR="005D441B" w:rsidRPr="002415A1" w:rsidRDefault="00517B08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685" w:type="dxa"/>
            <w:gridSpan w:val="12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D441B" w:rsidRPr="00A31958" w:rsidTr="00921540">
        <w:trPr>
          <w:trHeight w:val="830"/>
        </w:trPr>
        <w:tc>
          <w:tcPr>
            <w:tcW w:w="511" w:type="dxa"/>
            <w:vMerge w:val="restart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  <w:p w:rsidR="005D441B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D441B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90" w:type="dxa"/>
            <w:gridSpan w:val="12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&lt; 4 ore</w:t>
            </w:r>
          </w:p>
        </w:tc>
        <w:tc>
          <w:tcPr>
            <w:tcW w:w="2492" w:type="dxa"/>
            <w:gridSpan w:val="10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Tra 4 e 1 giorno lavorativo</w:t>
            </w:r>
          </w:p>
        </w:tc>
        <w:tc>
          <w:tcPr>
            <w:tcW w:w="2507" w:type="dxa"/>
            <w:gridSpan w:val="8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&gt;1 giorno lavorativo</w:t>
            </w:r>
          </w:p>
        </w:tc>
      </w:tr>
      <w:tr w:rsidR="005D441B" w:rsidRPr="00A31958" w:rsidTr="00921540">
        <w:trPr>
          <w:trHeight w:val="253"/>
        </w:trPr>
        <w:tc>
          <w:tcPr>
            <w:tcW w:w="511" w:type="dxa"/>
            <w:vMerge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  <w:vAlign w:val="center"/>
          </w:tcPr>
          <w:p w:rsidR="005D441B" w:rsidRPr="00B900C8" w:rsidRDefault="005D441B" w:rsidP="005D44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indicare</w:t>
            </w:r>
          </w:p>
        </w:tc>
        <w:tc>
          <w:tcPr>
            <w:tcW w:w="2490" w:type="dxa"/>
            <w:gridSpan w:val="12"/>
            <w:shd w:val="clear" w:color="auto" w:fill="auto"/>
            <w:vAlign w:val="center"/>
          </w:tcPr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92" w:type="dxa"/>
            <w:gridSpan w:val="10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</w:t>
            </w: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36</w:t>
            </w:r>
          </w:p>
        </w:tc>
        <w:tc>
          <w:tcPr>
            <w:tcW w:w="2456" w:type="dxa"/>
          </w:tcPr>
          <w:p w:rsidR="005D441B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11261">
              <w:rPr>
                <w:rFonts w:ascii="Verdana" w:hAnsi="Verdana"/>
                <w:i/>
                <w:sz w:val="18"/>
                <w:szCs w:val="18"/>
              </w:rPr>
              <w:t>Dichiarare il tempo dedicato per il training iniziale del personale CNAO  all’utilizzo della macchina.</w:t>
            </w:r>
          </w:p>
          <w:p w:rsidR="00BB2E61" w:rsidRPr="00811261" w:rsidRDefault="00BB2E61" w:rsidP="005D441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490" w:type="dxa"/>
            <w:gridSpan w:val="12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0.3</w:t>
            </w:r>
          </w:p>
        </w:tc>
        <w:tc>
          <w:tcPr>
            <w:tcW w:w="2492" w:type="dxa"/>
            <w:gridSpan w:val="1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0.6</w:t>
            </w:r>
          </w:p>
        </w:tc>
        <w:tc>
          <w:tcPr>
            <w:tcW w:w="2507" w:type="dxa"/>
            <w:gridSpan w:val="8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RDefault="005D441B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5D441B" w:rsidRPr="00910DE6" w:rsidRDefault="005D441B" w:rsidP="005D44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DE6">
              <w:rPr>
                <w:rFonts w:ascii="Verdana" w:hAnsi="Verdana"/>
                <w:b/>
                <w:sz w:val="18"/>
                <w:szCs w:val="18"/>
              </w:rPr>
              <w:t>Domanda</w:t>
            </w:r>
          </w:p>
        </w:tc>
        <w:tc>
          <w:tcPr>
            <w:tcW w:w="832" w:type="dxa"/>
            <w:gridSpan w:val="3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  <w:tc>
          <w:tcPr>
            <w:tcW w:w="834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SI</w:t>
            </w:r>
          </w:p>
        </w:tc>
        <w:tc>
          <w:tcPr>
            <w:tcW w:w="3974" w:type="dxa"/>
            <w:gridSpan w:val="19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  <w:tc>
          <w:tcPr>
            <w:tcW w:w="1849" w:type="dxa"/>
            <w:gridSpan w:val="4"/>
            <w:shd w:val="clear" w:color="auto" w:fill="FFC000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15A1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</w:tr>
      <w:tr w:rsidR="005D441B" w:rsidRPr="00A31958" w:rsidTr="00921540">
        <w:tc>
          <w:tcPr>
            <w:tcW w:w="511" w:type="dxa"/>
          </w:tcPr>
          <w:p w:rsidR="005D441B" w:rsidRPr="00811261" w:rsidDel="00EB12E7" w:rsidRDefault="00225091" w:rsidP="005D441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37</w:t>
            </w:r>
          </w:p>
        </w:tc>
        <w:tc>
          <w:tcPr>
            <w:tcW w:w="2456" w:type="dxa"/>
          </w:tcPr>
          <w:p w:rsidR="005D441B" w:rsidRPr="00811261" w:rsidRDefault="005D441B" w:rsidP="005D441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11261">
              <w:rPr>
                <w:rFonts w:ascii="Verdana" w:hAnsi="Verdana"/>
                <w:i/>
                <w:sz w:val="18"/>
                <w:szCs w:val="18"/>
              </w:rPr>
              <w:t>Esistono procedure definite per l’effettuazione dei controlli di qualità periodici sull’apparecchiatura?</w:t>
            </w:r>
          </w:p>
        </w:tc>
        <w:tc>
          <w:tcPr>
            <w:tcW w:w="832" w:type="dxa"/>
            <w:gridSpan w:val="3"/>
            <w:vAlign w:val="center"/>
          </w:tcPr>
          <w:p w:rsidR="005D441B" w:rsidRPr="002415A1" w:rsidRDefault="003031CB" w:rsidP="003031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="005D441B" w:rsidRPr="002415A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74" w:type="dxa"/>
            <w:gridSpan w:val="19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In particolare, indicare i test periodici da effettuare sul calibratore di dose e quali sorgenti radioattive siano eventualmente necessarie:</w:t>
            </w: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  <w:r w:rsidRPr="002415A1">
              <w:rPr>
                <w:rFonts w:ascii="Verdana" w:hAnsi="Verdana"/>
                <w:sz w:val="18"/>
                <w:szCs w:val="18"/>
              </w:rPr>
              <w:lastRenderedPageBreak/>
              <w:t>_________________</w:t>
            </w:r>
          </w:p>
          <w:p w:rsidR="005D441B" w:rsidRPr="002415A1" w:rsidRDefault="005D441B" w:rsidP="005D44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5D441B" w:rsidRPr="002415A1" w:rsidRDefault="005D441B" w:rsidP="005D44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15A1">
              <w:rPr>
                <w:rFonts w:ascii="Verdana" w:hAnsi="Verdana"/>
                <w:sz w:val="18"/>
                <w:szCs w:val="18"/>
              </w:rPr>
              <w:lastRenderedPageBreak/>
              <w:t>2</w:t>
            </w:r>
          </w:p>
        </w:tc>
      </w:tr>
    </w:tbl>
    <w:p w:rsidR="00597924" w:rsidRDefault="00597924"/>
    <w:sectPr w:rsidR="00597924" w:rsidSect="00597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16C"/>
    <w:multiLevelType w:val="hybridMultilevel"/>
    <w:tmpl w:val="EA206A12"/>
    <w:lvl w:ilvl="0" w:tplc="73C2387A">
      <w:start w:val="8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E44E0"/>
    <w:multiLevelType w:val="hybridMultilevel"/>
    <w:tmpl w:val="BA9A1A3A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7A76"/>
    <w:multiLevelType w:val="hybridMultilevel"/>
    <w:tmpl w:val="436AB35A"/>
    <w:lvl w:ilvl="0" w:tplc="0410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53F3A"/>
    <w:multiLevelType w:val="hybridMultilevel"/>
    <w:tmpl w:val="BA34DECE"/>
    <w:lvl w:ilvl="0" w:tplc="DB3624BC">
      <w:start w:val="8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300502"/>
    <w:multiLevelType w:val="hybridMultilevel"/>
    <w:tmpl w:val="BFA2355C"/>
    <w:lvl w:ilvl="0" w:tplc="0410000B">
      <w:start w:val="6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53F95"/>
    <w:multiLevelType w:val="hybridMultilevel"/>
    <w:tmpl w:val="8C225E08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22BB8"/>
    <w:multiLevelType w:val="hybridMultilevel"/>
    <w:tmpl w:val="A498010A"/>
    <w:lvl w:ilvl="0" w:tplc="0410000B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85490"/>
    <w:multiLevelType w:val="hybridMultilevel"/>
    <w:tmpl w:val="A0E6426C"/>
    <w:lvl w:ilvl="0" w:tplc="0410000B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F35EE"/>
    <w:multiLevelType w:val="hybridMultilevel"/>
    <w:tmpl w:val="2DD0F55C"/>
    <w:lvl w:ilvl="0" w:tplc="0E9AA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3046C"/>
    <w:multiLevelType w:val="hybridMultilevel"/>
    <w:tmpl w:val="80DC08FC"/>
    <w:lvl w:ilvl="0" w:tplc="0410000B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53B67"/>
    <w:multiLevelType w:val="hybridMultilevel"/>
    <w:tmpl w:val="A2F88682"/>
    <w:lvl w:ilvl="0" w:tplc="0410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41FDE"/>
    <w:multiLevelType w:val="hybridMultilevel"/>
    <w:tmpl w:val="BACE01E4"/>
    <w:lvl w:ilvl="0" w:tplc="2F32ECD8">
      <w:start w:val="8"/>
      <w:numFmt w:val="bullet"/>
      <w:lvlText w:val="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4AE63A5"/>
    <w:multiLevelType w:val="hybridMultilevel"/>
    <w:tmpl w:val="1C62445C"/>
    <w:lvl w:ilvl="0" w:tplc="4E522D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109DF"/>
    <w:multiLevelType w:val="hybridMultilevel"/>
    <w:tmpl w:val="0D607EE0"/>
    <w:lvl w:ilvl="0" w:tplc="D180B062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C75BC"/>
    <w:multiLevelType w:val="hybridMultilevel"/>
    <w:tmpl w:val="A09ABD2A"/>
    <w:lvl w:ilvl="0" w:tplc="0410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71006"/>
    <w:multiLevelType w:val="hybridMultilevel"/>
    <w:tmpl w:val="82347F7A"/>
    <w:lvl w:ilvl="0" w:tplc="C808819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767621"/>
    <w:multiLevelType w:val="hybridMultilevel"/>
    <w:tmpl w:val="FE62A4DE"/>
    <w:lvl w:ilvl="0" w:tplc="9A927BE8">
      <w:start w:val="5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4C0209"/>
    <w:multiLevelType w:val="hybridMultilevel"/>
    <w:tmpl w:val="D78A8056"/>
    <w:lvl w:ilvl="0" w:tplc="E034CC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967D8"/>
    <w:multiLevelType w:val="hybridMultilevel"/>
    <w:tmpl w:val="D6AE7A5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F4BDA"/>
    <w:multiLevelType w:val="hybridMultilevel"/>
    <w:tmpl w:val="D2A8F0B4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F1F2E"/>
    <w:multiLevelType w:val="hybridMultilevel"/>
    <w:tmpl w:val="2E0A7E6C"/>
    <w:lvl w:ilvl="0" w:tplc="0410000B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145AF"/>
    <w:multiLevelType w:val="hybridMultilevel"/>
    <w:tmpl w:val="B886A1E0"/>
    <w:lvl w:ilvl="0" w:tplc="0410000B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2"/>
  </w:num>
  <w:num w:numId="5">
    <w:abstractNumId w:val="7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20"/>
  </w:num>
  <w:num w:numId="14">
    <w:abstractNumId w:val="10"/>
  </w:num>
  <w:num w:numId="15">
    <w:abstractNumId w:val="4"/>
  </w:num>
  <w:num w:numId="16">
    <w:abstractNumId w:val="5"/>
  </w:num>
  <w:num w:numId="17">
    <w:abstractNumId w:val="19"/>
  </w:num>
  <w:num w:numId="18">
    <w:abstractNumId w:val="8"/>
  </w:num>
  <w:num w:numId="19">
    <w:abstractNumId w:val="18"/>
  </w:num>
  <w:num w:numId="20">
    <w:abstractNumId w:val="1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62"/>
    <w:rsid w:val="00015081"/>
    <w:rsid w:val="000170E9"/>
    <w:rsid w:val="00023169"/>
    <w:rsid w:val="00026671"/>
    <w:rsid w:val="00026B0D"/>
    <w:rsid w:val="000352ED"/>
    <w:rsid w:val="00035831"/>
    <w:rsid w:val="000375BC"/>
    <w:rsid w:val="00040C5B"/>
    <w:rsid w:val="000415EA"/>
    <w:rsid w:val="0004794E"/>
    <w:rsid w:val="0005578D"/>
    <w:rsid w:val="000610EF"/>
    <w:rsid w:val="000613A2"/>
    <w:rsid w:val="00062120"/>
    <w:rsid w:val="000649F7"/>
    <w:rsid w:val="00085218"/>
    <w:rsid w:val="00090097"/>
    <w:rsid w:val="000930FF"/>
    <w:rsid w:val="0009358D"/>
    <w:rsid w:val="000A00D1"/>
    <w:rsid w:val="000A0EB6"/>
    <w:rsid w:val="000A56DD"/>
    <w:rsid w:val="000A7678"/>
    <w:rsid w:val="000C0120"/>
    <w:rsid w:val="000C4250"/>
    <w:rsid w:val="000D06FF"/>
    <w:rsid w:val="000D5929"/>
    <w:rsid w:val="000E045C"/>
    <w:rsid w:val="000E61F9"/>
    <w:rsid w:val="000F1DEC"/>
    <w:rsid w:val="000F32D1"/>
    <w:rsid w:val="000F38A3"/>
    <w:rsid w:val="000F56E5"/>
    <w:rsid w:val="000F7639"/>
    <w:rsid w:val="001010B2"/>
    <w:rsid w:val="00101312"/>
    <w:rsid w:val="00104DEF"/>
    <w:rsid w:val="00121EBD"/>
    <w:rsid w:val="00124B07"/>
    <w:rsid w:val="00131D8A"/>
    <w:rsid w:val="00131F98"/>
    <w:rsid w:val="0014426D"/>
    <w:rsid w:val="0014430E"/>
    <w:rsid w:val="00144CDE"/>
    <w:rsid w:val="00150D7C"/>
    <w:rsid w:val="00153FA2"/>
    <w:rsid w:val="00166C77"/>
    <w:rsid w:val="00170C0B"/>
    <w:rsid w:val="001744B7"/>
    <w:rsid w:val="0018056F"/>
    <w:rsid w:val="00180CD2"/>
    <w:rsid w:val="0018352D"/>
    <w:rsid w:val="00183C17"/>
    <w:rsid w:val="00184280"/>
    <w:rsid w:val="00186F1E"/>
    <w:rsid w:val="00187B99"/>
    <w:rsid w:val="00194B9A"/>
    <w:rsid w:val="001A17CC"/>
    <w:rsid w:val="001A5476"/>
    <w:rsid w:val="001A5EB2"/>
    <w:rsid w:val="001A6BCD"/>
    <w:rsid w:val="001B299D"/>
    <w:rsid w:val="001C252C"/>
    <w:rsid w:val="001D2023"/>
    <w:rsid w:val="001E17A0"/>
    <w:rsid w:val="001E2762"/>
    <w:rsid w:val="001E48F7"/>
    <w:rsid w:val="001F2D12"/>
    <w:rsid w:val="001F67C3"/>
    <w:rsid w:val="00201D80"/>
    <w:rsid w:val="002047B3"/>
    <w:rsid w:val="00204D27"/>
    <w:rsid w:val="00213268"/>
    <w:rsid w:val="00215899"/>
    <w:rsid w:val="00216B12"/>
    <w:rsid w:val="00225091"/>
    <w:rsid w:val="00226D49"/>
    <w:rsid w:val="00226DA1"/>
    <w:rsid w:val="0023134F"/>
    <w:rsid w:val="002319E3"/>
    <w:rsid w:val="002415A1"/>
    <w:rsid w:val="00252D04"/>
    <w:rsid w:val="002606E8"/>
    <w:rsid w:val="0026465E"/>
    <w:rsid w:val="002725FB"/>
    <w:rsid w:val="00274BB9"/>
    <w:rsid w:val="00275115"/>
    <w:rsid w:val="00275E58"/>
    <w:rsid w:val="00277235"/>
    <w:rsid w:val="00281B42"/>
    <w:rsid w:val="002831AB"/>
    <w:rsid w:val="00285463"/>
    <w:rsid w:val="00293F03"/>
    <w:rsid w:val="00294F04"/>
    <w:rsid w:val="002A3097"/>
    <w:rsid w:val="002A5AF5"/>
    <w:rsid w:val="002B2BDA"/>
    <w:rsid w:val="002B3AB7"/>
    <w:rsid w:val="002B549D"/>
    <w:rsid w:val="002C4C67"/>
    <w:rsid w:val="002C7805"/>
    <w:rsid w:val="002D032B"/>
    <w:rsid w:val="002D34FE"/>
    <w:rsid w:val="002D4B27"/>
    <w:rsid w:val="002E1500"/>
    <w:rsid w:val="002E3F25"/>
    <w:rsid w:val="002F5D8E"/>
    <w:rsid w:val="002F603D"/>
    <w:rsid w:val="0030034B"/>
    <w:rsid w:val="003031CB"/>
    <w:rsid w:val="0030749E"/>
    <w:rsid w:val="00310A7A"/>
    <w:rsid w:val="00321DAF"/>
    <w:rsid w:val="003257CA"/>
    <w:rsid w:val="003277FB"/>
    <w:rsid w:val="00333CD1"/>
    <w:rsid w:val="00342846"/>
    <w:rsid w:val="00345396"/>
    <w:rsid w:val="0036041A"/>
    <w:rsid w:val="00361A9A"/>
    <w:rsid w:val="00363159"/>
    <w:rsid w:val="003633DB"/>
    <w:rsid w:val="0036535C"/>
    <w:rsid w:val="00365AC7"/>
    <w:rsid w:val="00370343"/>
    <w:rsid w:val="00370603"/>
    <w:rsid w:val="003766A5"/>
    <w:rsid w:val="00376859"/>
    <w:rsid w:val="00376C9F"/>
    <w:rsid w:val="003817FB"/>
    <w:rsid w:val="00386E4A"/>
    <w:rsid w:val="00387ADD"/>
    <w:rsid w:val="00391FCE"/>
    <w:rsid w:val="00393172"/>
    <w:rsid w:val="003B2E21"/>
    <w:rsid w:val="003B3466"/>
    <w:rsid w:val="003B7AB3"/>
    <w:rsid w:val="003C0154"/>
    <w:rsid w:val="003C2397"/>
    <w:rsid w:val="003C6E21"/>
    <w:rsid w:val="003D0DBF"/>
    <w:rsid w:val="003D15BA"/>
    <w:rsid w:val="003D18A0"/>
    <w:rsid w:val="003D5C21"/>
    <w:rsid w:val="003E23F7"/>
    <w:rsid w:val="003E4CC3"/>
    <w:rsid w:val="003E5B5F"/>
    <w:rsid w:val="003F1B4A"/>
    <w:rsid w:val="003F3BD3"/>
    <w:rsid w:val="00405974"/>
    <w:rsid w:val="00407E9B"/>
    <w:rsid w:val="004128B8"/>
    <w:rsid w:val="004229CB"/>
    <w:rsid w:val="0042436B"/>
    <w:rsid w:val="00427299"/>
    <w:rsid w:val="00430A12"/>
    <w:rsid w:val="004327C3"/>
    <w:rsid w:val="004413CD"/>
    <w:rsid w:val="00444663"/>
    <w:rsid w:val="00447D6A"/>
    <w:rsid w:val="00454332"/>
    <w:rsid w:val="00454861"/>
    <w:rsid w:val="004657CF"/>
    <w:rsid w:val="00472848"/>
    <w:rsid w:val="00484531"/>
    <w:rsid w:val="00484B6C"/>
    <w:rsid w:val="004852FB"/>
    <w:rsid w:val="004855DD"/>
    <w:rsid w:val="00497F91"/>
    <w:rsid w:val="004A5052"/>
    <w:rsid w:val="004A604C"/>
    <w:rsid w:val="004A60E3"/>
    <w:rsid w:val="004B3A9A"/>
    <w:rsid w:val="004B6D73"/>
    <w:rsid w:val="004B6D98"/>
    <w:rsid w:val="004C441B"/>
    <w:rsid w:val="004C7C95"/>
    <w:rsid w:val="004D0170"/>
    <w:rsid w:val="004D05AA"/>
    <w:rsid w:val="004D0ED0"/>
    <w:rsid w:val="004D558F"/>
    <w:rsid w:val="004E1231"/>
    <w:rsid w:val="004E6269"/>
    <w:rsid w:val="004F04F0"/>
    <w:rsid w:val="004F2B06"/>
    <w:rsid w:val="00502397"/>
    <w:rsid w:val="005027F3"/>
    <w:rsid w:val="00503D7A"/>
    <w:rsid w:val="005052BA"/>
    <w:rsid w:val="00507056"/>
    <w:rsid w:val="005100F2"/>
    <w:rsid w:val="00517B08"/>
    <w:rsid w:val="00521BDF"/>
    <w:rsid w:val="0052220E"/>
    <w:rsid w:val="00522CFB"/>
    <w:rsid w:val="00522D98"/>
    <w:rsid w:val="00525457"/>
    <w:rsid w:val="00530211"/>
    <w:rsid w:val="00532322"/>
    <w:rsid w:val="005401BF"/>
    <w:rsid w:val="005430CC"/>
    <w:rsid w:val="00545D40"/>
    <w:rsid w:val="00552BF8"/>
    <w:rsid w:val="005749DD"/>
    <w:rsid w:val="00577F78"/>
    <w:rsid w:val="00591B82"/>
    <w:rsid w:val="005932CD"/>
    <w:rsid w:val="00597924"/>
    <w:rsid w:val="005B373D"/>
    <w:rsid w:val="005B4B4D"/>
    <w:rsid w:val="005C5315"/>
    <w:rsid w:val="005C5EB2"/>
    <w:rsid w:val="005D2E3A"/>
    <w:rsid w:val="005D3662"/>
    <w:rsid w:val="005D441B"/>
    <w:rsid w:val="005E5D25"/>
    <w:rsid w:val="005E7F50"/>
    <w:rsid w:val="005F2FEB"/>
    <w:rsid w:val="005F3F80"/>
    <w:rsid w:val="005F7C43"/>
    <w:rsid w:val="005F7EE5"/>
    <w:rsid w:val="005F7F37"/>
    <w:rsid w:val="00602FB3"/>
    <w:rsid w:val="0060463F"/>
    <w:rsid w:val="00611B10"/>
    <w:rsid w:val="00615689"/>
    <w:rsid w:val="0062037F"/>
    <w:rsid w:val="00620384"/>
    <w:rsid w:val="00621016"/>
    <w:rsid w:val="006228CC"/>
    <w:rsid w:val="00622B6A"/>
    <w:rsid w:val="00632AE0"/>
    <w:rsid w:val="00633F1C"/>
    <w:rsid w:val="00646309"/>
    <w:rsid w:val="0066344C"/>
    <w:rsid w:val="006657C6"/>
    <w:rsid w:val="00667618"/>
    <w:rsid w:val="006829F5"/>
    <w:rsid w:val="006854B2"/>
    <w:rsid w:val="0069318C"/>
    <w:rsid w:val="00693ABB"/>
    <w:rsid w:val="00694A8A"/>
    <w:rsid w:val="006B089C"/>
    <w:rsid w:val="006B5D23"/>
    <w:rsid w:val="006C337A"/>
    <w:rsid w:val="006C408A"/>
    <w:rsid w:val="006D4DCF"/>
    <w:rsid w:val="006D7ECF"/>
    <w:rsid w:val="006E001F"/>
    <w:rsid w:val="006E1CE7"/>
    <w:rsid w:val="006F2648"/>
    <w:rsid w:val="006F493A"/>
    <w:rsid w:val="006F6655"/>
    <w:rsid w:val="007009BE"/>
    <w:rsid w:val="007049E8"/>
    <w:rsid w:val="0071771F"/>
    <w:rsid w:val="00722806"/>
    <w:rsid w:val="00724AC1"/>
    <w:rsid w:val="00731A22"/>
    <w:rsid w:val="00745A4E"/>
    <w:rsid w:val="00746014"/>
    <w:rsid w:val="0076483E"/>
    <w:rsid w:val="00764CFF"/>
    <w:rsid w:val="0076512C"/>
    <w:rsid w:val="00774C15"/>
    <w:rsid w:val="00782A86"/>
    <w:rsid w:val="007841AC"/>
    <w:rsid w:val="007850E1"/>
    <w:rsid w:val="007A4B3B"/>
    <w:rsid w:val="007A6593"/>
    <w:rsid w:val="007B4055"/>
    <w:rsid w:val="007B4425"/>
    <w:rsid w:val="007C05B9"/>
    <w:rsid w:val="007C43AF"/>
    <w:rsid w:val="007D5C37"/>
    <w:rsid w:val="007D69E2"/>
    <w:rsid w:val="007E1508"/>
    <w:rsid w:val="007E5DD2"/>
    <w:rsid w:val="007F508E"/>
    <w:rsid w:val="007F6CD1"/>
    <w:rsid w:val="00802B74"/>
    <w:rsid w:val="008030C5"/>
    <w:rsid w:val="00803B7B"/>
    <w:rsid w:val="00805AC5"/>
    <w:rsid w:val="00811261"/>
    <w:rsid w:val="008127F8"/>
    <w:rsid w:val="008160A1"/>
    <w:rsid w:val="008174C6"/>
    <w:rsid w:val="0082158F"/>
    <w:rsid w:val="00822458"/>
    <w:rsid w:val="00823985"/>
    <w:rsid w:val="00823EB5"/>
    <w:rsid w:val="008243F6"/>
    <w:rsid w:val="00826830"/>
    <w:rsid w:val="00827B42"/>
    <w:rsid w:val="0083158C"/>
    <w:rsid w:val="00833500"/>
    <w:rsid w:val="00833932"/>
    <w:rsid w:val="008348DB"/>
    <w:rsid w:val="008357D4"/>
    <w:rsid w:val="00836881"/>
    <w:rsid w:val="00842242"/>
    <w:rsid w:val="0085314B"/>
    <w:rsid w:val="008534C6"/>
    <w:rsid w:val="00854ABD"/>
    <w:rsid w:val="00854B48"/>
    <w:rsid w:val="00863303"/>
    <w:rsid w:val="00863FC7"/>
    <w:rsid w:val="008713A0"/>
    <w:rsid w:val="00886319"/>
    <w:rsid w:val="00886C46"/>
    <w:rsid w:val="00890A1A"/>
    <w:rsid w:val="0089723C"/>
    <w:rsid w:val="00897977"/>
    <w:rsid w:val="008A4AC5"/>
    <w:rsid w:val="008B051E"/>
    <w:rsid w:val="008B54BA"/>
    <w:rsid w:val="008C0F00"/>
    <w:rsid w:val="008D2DD3"/>
    <w:rsid w:val="008D58F4"/>
    <w:rsid w:val="008E214E"/>
    <w:rsid w:val="008E6EE1"/>
    <w:rsid w:val="008F0060"/>
    <w:rsid w:val="008F0FA5"/>
    <w:rsid w:val="008F32FF"/>
    <w:rsid w:val="008F7E17"/>
    <w:rsid w:val="0090413B"/>
    <w:rsid w:val="00904E86"/>
    <w:rsid w:val="009079E2"/>
    <w:rsid w:val="009100A7"/>
    <w:rsid w:val="00917182"/>
    <w:rsid w:val="009174D8"/>
    <w:rsid w:val="009175DD"/>
    <w:rsid w:val="00921540"/>
    <w:rsid w:val="00924010"/>
    <w:rsid w:val="00934C8A"/>
    <w:rsid w:val="00943B42"/>
    <w:rsid w:val="00943BB8"/>
    <w:rsid w:val="009469D6"/>
    <w:rsid w:val="0094778A"/>
    <w:rsid w:val="00950166"/>
    <w:rsid w:val="00950D1B"/>
    <w:rsid w:val="00953F85"/>
    <w:rsid w:val="0095687D"/>
    <w:rsid w:val="00960D17"/>
    <w:rsid w:val="009656C2"/>
    <w:rsid w:val="0097101F"/>
    <w:rsid w:val="009756E8"/>
    <w:rsid w:val="00984FE5"/>
    <w:rsid w:val="00984FFF"/>
    <w:rsid w:val="009858AE"/>
    <w:rsid w:val="009968A3"/>
    <w:rsid w:val="009A3DED"/>
    <w:rsid w:val="009A4CE0"/>
    <w:rsid w:val="009A5675"/>
    <w:rsid w:val="009A57C3"/>
    <w:rsid w:val="009B0B1E"/>
    <w:rsid w:val="009B0ED8"/>
    <w:rsid w:val="009B34AD"/>
    <w:rsid w:val="009B3A85"/>
    <w:rsid w:val="009B4C33"/>
    <w:rsid w:val="009B50A3"/>
    <w:rsid w:val="009B5BE8"/>
    <w:rsid w:val="009C224F"/>
    <w:rsid w:val="009C6FE4"/>
    <w:rsid w:val="009C78D5"/>
    <w:rsid w:val="009D19B1"/>
    <w:rsid w:val="009D4921"/>
    <w:rsid w:val="009D5C09"/>
    <w:rsid w:val="009E4A5B"/>
    <w:rsid w:val="009E635B"/>
    <w:rsid w:val="009E749A"/>
    <w:rsid w:val="00A01661"/>
    <w:rsid w:val="00A02C3E"/>
    <w:rsid w:val="00A0775F"/>
    <w:rsid w:val="00A07975"/>
    <w:rsid w:val="00A13F70"/>
    <w:rsid w:val="00A20989"/>
    <w:rsid w:val="00A22CF4"/>
    <w:rsid w:val="00A2390F"/>
    <w:rsid w:val="00A33D8A"/>
    <w:rsid w:val="00A3441C"/>
    <w:rsid w:val="00A358A8"/>
    <w:rsid w:val="00A3689C"/>
    <w:rsid w:val="00A37CC6"/>
    <w:rsid w:val="00A420A0"/>
    <w:rsid w:val="00A47B83"/>
    <w:rsid w:val="00A51FB2"/>
    <w:rsid w:val="00A53248"/>
    <w:rsid w:val="00A5758F"/>
    <w:rsid w:val="00A57EFA"/>
    <w:rsid w:val="00A608DD"/>
    <w:rsid w:val="00A61905"/>
    <w:rsid w:val="00A6195E"/>
    <w:rsid w:val="00A658B3"/>
    <w:rsid w:val="00A65A68"/>
    <w:rsid w:val="00A671BA"/>
    <w:rsid w:val="00A67C2D"/>
    <w:rsid w:val="00A72DDA"/>
    <w:rsid w:val="00A74AC7"/>
    <w:rsid w:val="00A856AE"/>
    <w:rsid w:val="00A861C8"/>
    <w:rsid w:val="00A8644E"/>
    <w:rsid w:val="00A90B97"/>
    <w:rsid w:val="00A9233A"/>
    <w:rsid w:val="00A93DBF"/>
    <w:rsid w:val="00AA738A"/>
    <w:rsid w:val="00AB07D3"/>
    <w:rsid w:val="00AD02A1"/>
    <w:rsid w:val="00AD047B"/>
    <w:rsid w:val="00AD04FE"/>
    <w:rsid w:val="00AD4243"/>
    <w:rsid w:val="00AD4B58"/>
    <w:rsid w:val="00AE3A6B"/>
    <w:rsid w:val="00AE3E2F"/>
    <w:rsid w:val="00AF0FAD"/>
    <w:rsid w:val="00B0491B"/>
    <w:rsid w:val="00B05E5C"/>
    <w:rsid w:val="00B0716E"/>
    <w:rsid w:val="00B14699"/>
    <w:rsid w:val="00B1491A"/>
    <w:rsid w:val="00B26C40"/>
    <w:rsid w:val="00B3542C"/>
    <w:rsid w:val="00B372C4"/>
    <w:rsid w:val="00B379E5"/>
    <w:rsid w:val="00B403AC"/>
    <w:rsid w:val="00B40BFE"/>
    <w:rsid w:val="00B41A01"/>
    <w:rsid w:val="00B437F3"/>
    <w:rsid w:val="00B46B78"/>
    <w:rsid w:val="00B4766C"/>
    <w:rsid w:val="00B56314"/>
    <w:rsid w:val="00B56EA8"/>
    <w:rsid w:val="00B8162D"/>
    <w:rsid w:val="00B82302"/>
    <w:rsid w:val="00B82EE5"/>
    <w:rsid w:val="00B84C97"/>
    <w:rsid w:val="00B87D62"/>
    <w:rsid w:val="00B900C8"/>
    <w:rsid w:val="00B906F1"/>
    <w:rsid w:val="00B928CB"/>
    <w:rsid w:val="00BA5235"/>
    <w:rsid w:val="00BB0D79"/>
    <w:rsid w:val="00BB1C65"/>
    <w:rsid w:val="00BB1DCF"/>
    <w:rsid w:val="00BB2B3D"/>
    <w:rsid w:val="00BB2E61"/>
    <w:rsid w:val="00BB6466"/>
    <w:rsid w:val="00BC0447"/>
    <w:rsid w:val="00BC0C8A"/>
    <w:rsid w:val="00BD3C34"/>
    <w:rsid w:val="00BE0B9C"/>
    <w:rsid w:val="00BE2721"/>
    <w:rsid w:val="00BE306D"/>
    <w:rsid w:val="00BF575A"/>
    <w:rsid w:val="00C055F1"/>
    <w:rsid w:val="00C07A9D"/>
    <w:rsid w:val="00C135A3"/>
    <w:rsid w:val="00C2090A"/>
    <w:rsid w:val="00C22499"/>
    <w:rsid w:val="00C22E31"/>
    <w:rsid w:val="00C234EF"/>
    <w:rsid w:val="00C3283F"/>
    <w:rsid w:val="00C373C7"/>
    <w:rsid w:val="00C37C95"/>
    <w:rsid w:val="00C37E68"/>
    <w:rsid w:val="00C41C83"/>
    <w:rsid w:val="00C44ED0"/>
    <w:rsid w:val="00C552E8"/>
    <w:rsid w:val="00C572B1"/>
    <w:rsid w:val="00C67165"/>
    <w:rsid w:val="00C7350E"/>
    <w:rsid w:val="00C7497F"/>
    <w:rsid w:val="00C7602E"/>
    <w:rsid w:val="00C77ED2"/>
    <w:rsid w:val="00C82020"/>
    <w:rsid w:val="00C82788"/>
    <w:rsid w:val="00C87C0B"/>
    <w:rsid w:val="00C87F6B"/>
    <w:rsid w:val="00C909A1"/>
    <w:rsid w:val="00CA4B28"/>
    <w:rsid w:val="00CA7904"/>
    <w:rsid w:val="00CB1928"/>
    <w:rsid w:val="00CB6BCC"/>
    <w:rsid w:val="00CC1E70"/>
    <w:rsid w:val="00CC4A90"/>
    <w:rsid w:val="00CC5420"/>
    <w:rsid w:val="00CC724E"/>
    <w:rsid w:val="00CE24A1"/>
    <w:rsid w:val="00CE4694"/>
    <w:rsid w:val="00CE576C"/>
    <w:rsid w:val="00CE67FB"/>
    <w:rsid w:val="00CF5BE5"/>
    <w:rsid w:val="00CF631C"/>
    <w:rsid w:val="00D00F26"/>
    <w:rsid w:val="00D01160"/>
    <w:rsid w:val="00D02147"/>
    <w:rsid w:val="00D02E0F"/>
    <w:rsid w:val="00D12214"/>
    <w:rsid w:val="00D12F69"/>
    <w:rsid w:val="00D15CB1"/>
    <w:rsid w:val="00D204CD"/>
    <w:rsid w:val="00D207F6"/>
    <w:rsid w:val="00D20A5E"/>
    <w:rsid w:val="00D304CE"/>
    <w:rsid w:val="00D338F5"/>
    <w:rsid w:val="00D44C91"/>
    <w:rsid w:val="00D535FB"/>
    <w:rsid w:val="00D56880"/>
    <w:rsid w:val="00D56946"/>
    <w:rsid w:val="00D57ACB"/>
    <w:rsid w:val="00D812C0"/>
    <w:rsid w:val="00D85F71"/>
    <w:rsid w:val="00D866A1"/>
    <w:rsid w:val="00D87515"/>
    <w:rsid w:val="00D93102"/>
    <w:rsid w:val="00D93B83"/>
    <w:rsid w:val="00D96680"/>
    <w:rsid w:val="00D9792D"/>
    <w:rsid w:val="00DA6450"/>
    <w:rsid w:val="00DA6AF3"/>
    <w:rsid w:val="00DC236D"/>
    <w:rsid w:val="00DD1D0D"/>
    <w:rsid w:val="00DD3D10"/>
    <w:rsid w:val="00DE2933"/>
    <w:rsid w:val="00DE3BD1"/>
    <w:rsid w:val="00DE4E3A"/>
    <w:rsid w:val="00DF259B"/>
    <w:rsid w:val="00DF40A1"/>
    <w:rsid w:val="00DF5CBE"/>
    <w:rsid w:val="00E12ADA"/>
    <w:rsid w:val="00E13660"/>
    <w:rsid w:val="00E14BBD"/>
    <w:rsid w:val="00E165D2"/>
    <w:rsid w:val="00E216F6"/>
    <w:rsid w:val="00E24836"/>
    <w:rsid w:val="00E267A8"/>
    <w:rsid w:val="00E279C3"/>
    <w:rsid w:val="00E32263"/>
    <w:rsid w:val="00E3715C"/>
    <w:rsid w:val="00E413BF"/>
    <w:rsid w:val="00E41BF4"/>
    <w:rsid w:val="00E44876"/>
    <w:rsid w:val="00E463AE"/>
    <w:rsid w:val="00E519E5"/>
    <w:rsid w:val="00E5396D"/>
    <w:rsid w:val="00E61189"/>
    <w:rsid w:val="00E62571"/>
    <w:rsid w:val="00E65A2D"/>
    <w:rsid w:val="00E66295"/>
    <w:rsid w:val="00E718BF"/>
    <w:rsid w:val="00E736CF"/>
    <w:rsid w:val="00E755CB"/>
    <w:rsid w:val="00E75A8F"/>
    <w:rsid w:val="00E776B6"/>
    <w:rsid w:val="00E82961"/>
    <w:rsid w:val="00E84342"/>
    <w:rsid w:val="00E84A2C"/>
    <w:rsid w:val="00E855B5"/>
    <w:rsid w:val="00E93463"/>
    <w:rsid w:val="00E9478E"/>
    <w:rsid w:val="00EA47CC"/>
    <w:rsid w:val="00EA77D7"/>
    <w:rsid w:val="00EB5E44"/>
    <w:rsid w:val="00EC1694"/>
    <w:rsid w:val="00EC17C2"/>
    <w:rsid w:val="00EC4595"/>
    <w:rsid w:val="00EC4E41"/>
    <w:rsid w:val="00ED4D49"/>
    <w:rsid w:val="00EE1AB6"/>
    <w:rsid w:val="00EE3374"/>
    <w:rsid w:val="00EF1ABF"/>
    <w:rsid w:val="00EF2630"/>
    <w:rsid w:val="00EF5E65"/>
    <w:rsid w:val="00F06321"/>
    <w:rsid w:val="00F10310"/>
    <w:rsid w:val="00F14891"/>
    <w:rsid w:val="00F33466"/>
    <w:rsid w:val="00F35C0C"/>
    <w:rsid w:val="00F375A1"/>
    <w:rsid w:val="00F401CC"/>
    <w:rsid w:val="00F405DC"/>
    <w:rsid w:val="00F41B79"/>
    <w:rsid w:val="00F42847"/>
    <w:rsid w:val="00F446E3"/>
    <w:rsid w:val="00F5487D"/>
    <w:rsid w:val="00F55EDF"/>
    <w:rsid w:val="00F61830"/>
    <w:rsid w:val="00F62FBD"/>
    <w:rsid w:val="00F636F6"/>
    <w:rsid w:val="00F63F99"/>
    <w:rsid w:val="00F7045E"/>
    <w:rsid w:val="00F71899"/>
    <w:rsid w:val="00F74B35"/>
    <w:rsid w:val="00F76442"/>
    <w:rsid w:val="00F81A84"/>
    <w:rsid w:val="00F859FD"/>
    <w:rsid w:val="00F914C7"/>
    <w:rsid w:val="00F957CD"/>
    <w:rsid w:val="00FA163E"/>
    <w:rsid w:val="00FA3414"/>
    <w:rsid w:val="00FA6AA6"/>
    <w:rsid w:val="00FB24F8"/>
    <w:rsid w:val="00FB5BB3"/>
    <w:rsid w:val="00FC1AF2"/>
    <w:rsid w:val="00FD0229"/>
    <w:rsid w:val="00FE293F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F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FE5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568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568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568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68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688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E3A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4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F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FE5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568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568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568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68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688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E3A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4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993A-4796-49F3-8ACA-DFED568F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CNAO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CNAO</dc:creator>
  <cp:keywords/>
  <dc:description/>
  <cp:lastModifiedBy>Chiaramonte Donika</cp:lastModifiedBy>
  <cp:revision>11</cp:revision>
  <cp:lastPrinted>2018-07-10T10:30:00Z</cp:lastPrinted>
  <dcterms:created xsi:type="dcterms:W3CDTF">2018-07-26T13:56:00Z</dcterms:created>
  <dcterms:modified xsi:type="dcterms:W3CDTF">2018-07-30T13:09:00Z</dcterms:modified>
</cp:coreProperties>
</file>